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70" w:rsidRPr="005B3721" w:rsidRDefault="00903E76" w:rsidP="00D82A70">
      <w:pPr>
        <w:rPr>
          <w:rFonts w:ascii="Elephant" w:hAnsi="Elephant"/>
          <w:b/>
          <w:sz w:val="28"/>
          <w:szCs w:val="28"/>
        </w:rPr>
      </w:pPr>
      <w:r w:rsidRPr="00EE4434">
        <w:rPr>
          <w:noProof/>
          <w:color w:val="008000"/>
        </w:rPr>
        <w:drawing>
          <wp:anchor distT="0" distB="0" distL="114300" distR="114300" simplePos="0" relativeHeight="251633152" behindDoc="0" locked="0" layoutInCell="1" allowOverlap="1" wp14:anchorId="5ABCD450" wp14:editId="1929E133">
            <wp:simplePos x="0" y="0"/>
            <wp:positionH relativeFrom="column">
              <wp:posOffset>5378520</wp:posOffset>
            </wp:positionH>
            <wp:positionV relativeFrom="paragraph">
              <wp:posOffset>-45085</wp:posOffset>
            </wp:positionV>
            <wp:extent cx="708025" cy="908050"/>
            <wp:effectExtent l="190500" t="190500" r="187325" b="196850"/>
            <wp:wrapNone/>
            <wp:docPr id="126" name="Obrázek 126" descr="TvorivaSkolaCU-BW-bit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vorivaSkolaCU-BW-bit-L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0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76B116B9" wp14:editId="02C1B611">
            <wp:simplePos x="0" y="0"/>
            <wp:positionH relativeFrom="column">
              <wp:posOffset>176669</wp:posOffset>
            </wp:positionH>
            <wp:positionV relativeFrom="paragraph">
              <wp:posOffset>-111760</wp:posOffset>
            </wp:positionV>
            <wp:extent cx="1395095" cy="1139190"/>
            <wp:effectExtent l="0" t="0" r="0" b="3810"/>
            <wp:wrapNone/>
            <wp:docPr id="125" name="Obrázek 125" descr="logo ZŠ Záhum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 ZŠ Záhum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70" w:rsidRPr="006E20A4" w:rsidRDefault="00903E76" w:rsidP="00D82A70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</w:pPr>
      <w:r>
        <w:rPr>
          <w:rFonts w:ascii="Verdana" w:hAnsi="Verdana" w:cs="Courier New"/>
          <w:b/>
          <w:bCs/>
          <w:color w:val="00B050"/>
          <w:kern w:val="28"/>
          <w:sz w:val="36"/>
          <w:szCs w:val="36"/>
        </w:rPr>
        <w:t xml:space="preserve"> </w:t>
      </w:r>
      <w:r w:rsidR="00D82A70" w:rsidRPr="006E20A4">
        <w:rPr>
          <w:rFonts w:ascii="Verdana" w:hAnsi="Verdana" w:cs="Courier New"/>
          <w:b/>
          <w:bCs/>
          <w:color w:val="00B050"/>
          <w:kern w:val="28"/>
          <w:sz w:val="36"/>
          <w:szCs w:val="36"/>
        </w:rPr>
        <w:t>Základní škola ZÁHUMENÍ</w:t>
      </w:r>
      <w:r w:rsidR="00D82A70" w:rsidRPr="006E20A4"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  <w:t xml:space="preserve">, </w:t>
      </w:r>
    </w:p>
    <w:p w:rsidR="00D82A70" w:rsidRPr="006E20A4" w:rsidRDefault="00D82A70" w:rsidP="00D82A70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</w:pPr>
      <w:r w:rsidRPr="006E20A4"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  <w:t xml:space="preserve">Rožnov </w:t>
      </w:r>
      <w:proofErr w:type="spellStart"/>
      <w:proofErr w:type="gramStart"/>
      <w:r w:rsidRPr="006E20A4"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  <w:t>p.R.</w:t>
      </w:r>
      <w:proofErr w:type="gramEnd"/>
      <w:r w:rsidRPr="006E20A4"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  <w:t>,příspěvková</w:t>
      </w:r>
      <w:proofErr w:type="spellEnd"/>
      <w:r w:rsidRPr="006E20A4">
        <w:rPr>
          <w:rFonts w:ascii="Verdana" w:hAnsi="Verdana" w:cs="Courier New"/>
          <w:b/>
          <w:bCs/>
          <w:color w:val="00B050"/>
          <w:kern w:val="28"/>
          <w:sz w:val="28"/>
          <w:szCs w:val="28"/>
        </w:rPr>
        <w:t xml:space="preserve"> organizace</w:t>
      </w:r>
    </w:p>
    <w:p w:rsidR="00D82A70" w:rsidRPr="006E20A4" w:rsidRDefault="00D82A70" w:rsidP="00D82A70">
      <w:pPr>
        <w:widowControl w:val="0"/>
        <w:overflowPunct w:val="0"/>
        <w:autoSpaceDE w:val="0"/>
        <w:autoSpaceDN w:val="0"/>
        <w:adjustRightInd w:val="0"/>
        <w:ind w:left="2124"/>
        <w:rPr>
          <w:rFonts w:ascii="Verdana" w:hAnsi="Verdana" w:cs="Courier New"/>
          <w:b/>
          <w:color w:val="00B050"/>
          <w:kern w:val="28"/>
          <w:sz w:val="18"/>
          <w:szCs w:val="18"/>
        </w:rPr>
      </w:pPr>
      <w:r w:rsidRPr="006E20A4">
        <w:rPr>
          <w:rFonts w:ascii="Verdana" w:hAnsi="Verdana" w:cs="Courier New"/>
          <w:b/>
          <w:color w:val="00B050"/>
          <w:kern w:val="28"/>
          <w:sz w:val="18"/>
          <w:szCs w:val="18"/>
        </w:rPr>
        <w:t xml:space="preserve">   </w:t>
      </w:r>
      <w:r w:rsidR="00903E76" w:rsidRPr="006E20A4">
        <w:rPr>
          <w:rFonts w:ascii="Verdana" w:hAnsi="Verdana" w:cs="Courier New"/>
          <w:b/>
          <w:color w:val="00B050"/>
          <w:kern w:val="28"/>
          <w:sz w:val="18"/>
          <w:szCs w:val="18"/>
        </w:rPr>
        <w:t xml:space="preserve">   </w:t>
      </w:r>
      <w:r w:rsidRPr="006E20A4">
        <w:rPr>
          <w:rFonts w:ascii="Verdana" w:hAnsi="Verdana" w:cs="Courier New"/>
          <w:b/>
          <w:color w:val="00B050"/>
          <w:kern w:val="28"/>
          <w:sz w:val="18"/>
          <w:szCs w:val="18"/>
        </w:rPr>
        <w:t>Boženy Němcové 1180, 756 61 Rožnov pod Radhoštěm</w:t>
      </w:r>
    </w:p>
    <w:p w:rsidR="00D82A70" w:rsidRDefault="00D82A70" w:rsidP="00D82A7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 xml:space="preserve">      </w:t>
      </w:r>
      <w:r w:rsidR="00903E76">
        <w:rPr>
          <w:rFonts w:ascii="Arial" w:hAnsi="Arial" w:cs="Arial"/>
          <w:kern w:val="28"/>
          <w:sz w:val="16"/>
          <w:szCs w:val="16"/>
        </w:rPr>
        <w:t xml:space="preserve">           </w:t>
      </w:r>
      <w:r>
        <w:rPr>
          <w:rFonts w:ascii="Arial" w:hAnsi="Arial" w:cs="Arial"/>
          <w:kern w:val="28"/>
          <w:sz w:val="16"/>
          <w:szCs w:val="16"/>
        </w:rPr>
        <w:t xml:space="preserve">  </w:t>
      </w:r>
      <w:r w:rsidRPr="00E81F85">
        <w:rPr>
          <w:rFonts w:ascii="Arial" w:hAnsi="Arial" w:cs="Arial"/>
          <w:noProof/>
          <w:kern w:val="28"/>
          <w:sz w:val="16"/>
          <w:szCs w:val="16"/>
        </w:rPr>
        <w:drawing>
          <wp:inline distT="0" distB="0" distL="0" distR="0" wp14:anchorId="5C724B38" wp14:editId="27BC8128">
            <wp:extent cx="5655310" cy="107315"/>
            <wp:effectExtent l="0" t="0" r="254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76" w:rsidRDefault="00903E76" w:rsidP="00D82A7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903E76" w:rsidRDefault="00903E76" w:rsidP="00D82A7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903E76" w:rsidRPr="00E81F85" w:rsidRDefault="00903E76" w:rsidP="00D82A7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D82A70" w:rsidRPr="00D82A70" w:rsidRDefault="00D82A70" w:rsidP="00D82A7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990099"/>
          <w:kern w:val="28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3" o:spid="_x0000_s1026" type="#_x0000_t202" style="position:absolute;margin-left:95.15pt;margin-top:15.55pt;width:303.7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" filled="f" stroked="f">
            <o:lock v:ext="edit" shapetype="t"/>
            <v:textbox>
              <w:txbxContent>
                <w:p w:rsidR="00D82A70" w:rsidRPr="00494E39" w:rsidRDefault="00D82A70" w:rsidP="00D82A70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F55045" w:rsidRPr="00903E76" w:rsidRDefault="00D82A70" w:rsidP="00D82A70">
      <w:pPr>
        <w:spacing w:after="200" w:line="276" w:lineRule="auto"/>
        <w:ind w:left="-1418"/>
        <w:rPr>
          <w:rFonts w:cstheme="minorBidi"/>
          <w:color w:val="0000FF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F55045" w:rsidRPr="00903E76">
        <w:rPr>
          <w:rFonts w:ascii="Times New Roman" w:eastAsia="Times New Roman" w:hAnsi="Times New Roman"/>
          <w:b/>
          <w:bCs/>
          <w:color w:val="0000FF"/>
          <w:kern w:val="36"/>
          <w:sz w:val="48"/>
          <w:szCs w:val="48"/>
        </w:rPr>
        <w:t>MINIMÁLNÍ PREVENTIVNÍ PROGRAM</w:t>
      </w:r>
      <w:r w:rsidR="00F55045" w:rsidRPr="00903E76">
        <w:rPr>
          <w:rFonts w:ascii="Times New Roman" w:eastAsia="Times New Roman" w:hAnsi="Times New Roman"/>
          <w:color w:val="0000FF"/>
        </w:rPr>
        <w:t> </w:t>
      </w:r>
      <w:bookmarkStart w:id="0" w:name="_GoBack"/>
      <w:bookmarkEnd w:id="0"/>
    </w:p>
    <w:p w:rsidR="00F55045" w:rsidRPr="00EA5465" w:rsidRDefault="00F55045" w:rsidP="00903E7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</w:rPr>
      </w:pPr>
      <w:r w:rsidRPr="00EA5465">
        <w:rPr>
          <w:rFonts w:ascii="Times New Roman" w:eastAsia="Times New Roman" w:hAnsi="Times New Roman"/>
          <w:i/>
          <w:iCs/>
          <w:sz w:val="36"/>
          <w:szCs w:val="36"/>
        </w:rPr>
        <w:t>prevence rizikového chování</w:t>
      </w:r>
    </w:p>
    <w:p w:rsidR="00F55045" w:rsidRPr="00EA5465" w:rsidRDefault="00F55045" w:rsidP="00D82A7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</w:rPr>
      </w:pPr>
      <w:r w:rsidRPr="00EA5465">
        <w:rPr>
          <w:rFonts w:ascii="Times New Roman" w:eastAsia="Times New Roman" w:hAnsi="Times New Roman"/>
          <w:b/>
          <w:bCs/>
          <w:sz w:val="36"/>
          <w:szCs w:val="36"/>
        </w:rPr>
        <w:t>Školní rok 201</w:t>
      </w:r>
      <w:r w:rsidR="0000175D" w:rsidRPr="00EA5465">
        <w:rPr>
          <w:rFonts w:ascii="Times New Roman" w:eastAsia="Times New Roman" w:hAnsi="Times New Roman"/>
          <w:b/>
          <w:bCs/>
          <w:sz w:val="36"/>
          <w:szCs w:val="36"/>
        </w:rPr>
        <w:t>7</w:t>
      </w:r>
      <w:r w:rsidRPr="00EA5465">
        <w:rPr>
          <w:rFonts w:ascii="Times New Roman" w:eastAsia="Times New Roman" w:hAnsi="Times New Roman"/>
          <w:b/>
          <w:bCs/>
          <w:sz w:val="36"/>
          <w:szCs w:val="36"/>
        </w:rPr>
        <w:t xml:space="preserve"> - 201</w:t>
      </w:r>
      <w:r w:rsidR="0000175D" w:rsidRPr="00EA5465">
        <w:rPr>
          <w:rFonts w:ascii="Times New Roman" w:eastAsia="Times New Roman" w:hAnsi="Times New Roman"/>
          <w:b/>
          <w:bCs/>
          <w:sz w:val="36"/>
          <w:szCs w:val="36"/>
        </w:rPr>
        <w:t>8</w:t>
      </w:r>
    </w:p>
    <w:p w:rsidR="00903E76" w:rsidRDefault="00903E76" w:rsidP="00F55045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07CA7DD8" wp14:editId="7E4A764C">
            <wp:simplePos x="0" y="0"/>
            <wp:positionH relativeFrom="column">
              <wp:posOffset>1562629</wp:posOffset>
            </wp:positionH>
            <wp:positionV relativeFrom="paragraph">
              <wp:posOffset>252095</wp:posOffset>
            </wp:positionV>
            <wp:extent cx="4878811" cy="3250709"/>
            <wp:effectExtent l="190500" t="190500" r="188595" b="197485"/>
            <wp:wrapNone/>
            <wp:docPr id="121" name="Obrázek 121" descr="Fot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oto 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11" cy="3250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76" w:rsidRPr="00CE21DF" w:rsidRDefault="00903E76" w:rsidP="00F55045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09A92F9C" wp14:editId="3A9419A9">
            <wp:simplePos x="0" y="0"/>
            <wp:positionH relativeFrom="column">
              <wp:posOffset>219320</wp:posOffset>
            </wp:positionH>
            <wp:positionV relativeFrom="paragraph">
              <wp:posOffset>52006</wp:posOffset>
            </wp:positionV>
            <wp:extent cx="1290515" cy="1213164"/>
            <wp:effectExtent l="171450" t="190500" r="119380" b="177800"/>
            <wp:wrapNone/>
            <wp:docPr id="122" name="Obrázek 122" descr="Výsledek obrázku pro slunce kreslené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lunce kreslené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74461">
                      <a:off x="0" y="0"/>
                      <a:ext cx="1290515" cy="12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</w:t>
      </w:r>
    </w:p>
    <w:p w:rsidR="00F55045" w:rsidRPr="00F55045" w:rsidRDefault="00D82A70" w:rsidP="00D7293C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EA945C1" wp14:editId="1EE5E365">
            <wp:simplePos x="0" y="0"/>
            <wp:positionH relativeFrom="column">
              <wp:posOffset>313172</wp:posOffset>
            </wp:positionH>
            <wp:positionV relativeFrom="paragraph">
              <wp:posOffset>228726</wp:posOffset>
            </wp:positionV>
            <wp:extent cx="2754880" cy="2067622"/>
            <wp:effectExtent l="190500" t="190500" r="198120" b="199390"/>
            <wp:wrapNone/>
            <wp:docPr id="120" name="Obrázek 120" descr="P202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2020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80" cy="2067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045" w:rsidRPr="00F55045">
        <w:rPr>
          <w:rFonts w:ascii="Times New Roman" w:eastAsia="Times New Roman" w:hAnsi="Times New Roman"/>
          <w:b/>
          <w:bCs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3F31101A" wp14:editId="58437F19">
            <wp:simplePos x="0" y="0"/>
            <wp:positionH relativeFrom="column">
              <wp:posOffset>2602854</wp:posOffset>
            </wp:positionH>
            <wp:positionV relativeFrom="paragraph">
              <wp:posOffset>79375</wp:posOffset>
            </wp:positionV>
            <wp:extent cx="4033520" cy="936625"/>
            <wp:effectExtent l="0" t="0" r="5080" b="0"/>
            <wp:wrapNone/>
            <wp:docPr id="119" name="Obrázek 119" descr="Výsledek obrázku pro kreslení školác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eslení školác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82A70" w:rsidRDefault="00D82A7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55045" w:rsidRPr="00EA546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Zpracovatel: Mgr. </w:t>
      </w:r>
      <w:r w:rsidR="00D7293C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Libor Štěpánek</w:t>
      </w:r>
    </w:p>
    <w:p w:rsidR="00F55045" w:rsidRPr="00EA546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Realizátor: ZŠ</w:t>
      </w:r>
      <w:r w:rsidR="00D7293C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Záhumení</w:t>
      </w: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, ředitelka školy Mgr. </w:t>
      </w:r>
      <w:r w:rsidR="00D7293C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Jana Flesarová</w:t>
      </w:r>
    </w:p>
    <w:p w:rsidR="00F55045" w:rsidRPr="00EA546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Termín realizace programu: školní rok 201</w:t>
      </w:r>
      <w:r w:rsidR="0000175D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7</w:t>
      </w: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- 201</w:t>
      </w:r>
      <w:r w:rsidR="0000175D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8</w:t>
      </w: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 </w:t>
      </w:r>
    </w:p>
    <w:p w:rsidR="00F55045" w:rsidRPr="00EA546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Materiál připomínkovali: </w:t>
      </w:r>
      <w:r w:rsidR="00970888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ředitelk</w:t>
      </w:r>
      <w:r w:rsidR="0022786E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a</w:t>
      </w:r>
      <w:r w:rsidR="00970888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školy</w:t>
      </w:r>
      <w:r w:rsidR="009758ED"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a ostatní pedagogičtí pracovníci školy</w:t>
      </w:r>
    </w:p>
    <w:p w:rsidR="00F55045" w:rsidRPr="00EA546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EA5465">
        <w:rPr>
          <w:rFonts w:ascii="Times New Roman" w:eastAsia="Times New Roman" w:hAnsi="Times New Roman"/>
          <w:b/>
          <w:color w:val="0000FF"/>
          <w:sz w:val="28"/>
          <w:szCs w:val="28"/>
        </w:rPr>
        <w:t> </w:t>
      </w:r>
    </w:p>
    <w:p w:rsidR="00273188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EA5465">
        <w:rPr>
          <w:rFonts w:ascii="Times New Roman" w:eastAsia="Times New Roman" w:hAnsi="Times New Roman"/>
          <w:b/>
        </w:rPr>
        <w:t xml:space="preserve">Pedagogická rada projednala a schválila dne </w:t>
      </w:r>
      <w:proofErr w:type="gramStart"/>
      <w:r w:rsidR="000F15E7" w:rsidRPr="00EA5465">
        <w:rPr>
          <w:rFonts w:ascii="Times New Roman" w:eastAsia="Times New Roman" w:hAnsi="Times New Roman"/>
          <w:b/>
        </w:rPr>
        <w:t>3.10.2017</w:t>
      </w:r>
      <w:proofErr w:type="gramEnd"/>
    </w:p>
    <w:p w:rsidR="00EA5465" w:rsidRPr="00EA5465" w:rsidRDefault="00EA5465" w:rsidP="00F55045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lastRenderedPageBreak/>
        <w:t>1. Úvod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            Problematika rizikového chování  dětí je celospolečenským problémem. Zneužívání drog</w:t>
      </w:r>
      <w:r w:rsidR="009157AE">
        <w:rPr>
          <w:rFonts w:ascii="Times New Roman" w:eastAsia="Times New Roman" w:hAnsi="Times New Roman"/>
        </w:rPr>
        <w:t>, šikana</w:t>
      </w:r>
      <w:r w:rsidRPr="00F55045">
        <w:rPr>
          <w:rFonts w:ascii="Times New Roman" w:eastAsia="Times New Roman" w:hAnsi="Times New Roman"/>
        </w:rPr>
        <w:t xml:space="preserve"> a jiné projevy rizikového chování se dotýkají dětí, které navštěvují základní školu. Objevují se nové rizikové jevy např. </w:t>
      </w:r>
      <w:proofErr w:type="spellStart"/>
      <w:r w:rsidRPr="00F55045">
        <w:rPr>
          <w:rFonts w:ascii="Times New Roman" w:eastAsia="Times New Roman" w:hAnsi="Times New Roman"/>
        </w:rPr>
        <w:t>kyberšikana</w:t>
      </w:r>
      <w:proofErr w:type="spellEnd"/>
      <w:r w:rsidRPr="00F55045">
        <w:rPr>
          <w:rFonts w:ascii="Times New Roman" w:eastAsia="Times New Roman" w:hAnsi="Times New Roman"/>
        </w:rPr>
        <w:t>.</w:t>
      </w:r>
    </w:p>
    <w:p w:rsidR="00F55045" w:rsidRP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            Z našeho pohledu pedagogů je důležité zahájit  primární prevenci právě v době základní školní docházky, poskytnout žákům co nejvíce informací o  problematice všech projevů rizikového chování podaných přiměřeně k jejich věku  a na toto téma s nimi mluvit i na neformální úrovni.</w:t>
      </w:r>
    </w:p>
    <w:p w:rsidR="00F55045" w:rsidRP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           Naše škola připravila a realizuje komplexní, dlouhodobý program prevence rizikového chování a zahrnula do něj co nejvíce spolupracujících složek, včetně </w:t>
      </w:r>
      <w:r w:rsidR="00E11A6C">
        <w:rPr>
          <w:rFonts w:ascii="Times New Roman" w:eastAsia="Times New Roman" w:hAnsi="Times New Roman"/>
        </w:rPr>
        <w:t>zákonných zástupců</w:t>
      </w:r>
      <w:r w:rsidRPr="00F55045">
        <w:rPr>
          <w:rFonts w:ascii="Times New Roman" w:eastAsia="Times New Roman" w:hAnsi="Times New Roman"/>
        </w:rPr>
        <w:t>.</w:t>
      </w:r>
    </w:p>
    <w:p w:rsidR="007E654C" w:rsidRDefault="00F55045" w:rsidP="00D92D51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3E0A44">
        <w:rPr>
          <w:rFonts w:ascii="Times New Roman" w:eastAsia="Times New Roman" w:hAnsi="Times New Roman"/>
        </w:rPr>
        <w:t>           </w:t>
      </w:r>
      <w:r w:rsidR="003E0A44" w:rsidRPr="003E0A44">
        <w:rPr>
          <w:rFonts w:ascii="Times New Roman" w:eastAsia="Times New Roman" w:hAnsi="Times New Roman"/>
        </w:rPr>
        <w:t>Základní šk</w:t>
      </w:r>
      <w:r w:rsidR="003E0A44">
        <w:rPr>
          <w:rFonts w:ascii="Times New Roman" w:eastAsia="Times New Roman" w:hAnsi="Times New Roman"/>
        </w:rPr>
        <w:t>ola Záhumení je městská škola neúplného typu s prvním stupněm (1. - 5</w:t>
      </w:r>
      <w:r w:rsidR="007E654C">
        <w:rPr>
          <w:rFonts w:ascii="Times New Roman" w:eastAsia="Times New Roman" w:hAnsi="Times New Roman"/>
        </w:rPr>
        <w:t xml:space="preserve">. ročník). Škola se nachází v prostoru rozlehlé zahrady, která je využívána k mnohým aktivitám v době výuky i v době odpočinku žáků. Budova školy je jednopatrová a v objektu školy se nachází všechny učebny, tělocvična, školní družiny, školní kuchyň a jídelna. </w:t>
      </w:r>
      <w:r w:rsidR="00D92D51">
        <w:rPr>
          <w:rFonts w:ascii="Times New Roman" w:eastAsia="Times New Roman" w:hAnsi="Times New Roman"/>
        </w:rPr>
        <w:t xml:space="preserve">V tomto školním roce navštěvuje školu </w:t>
      </w:r>
      <w:r w:rsidR="00A41FD5" w:rsidRPr="00842259">
        <w:rPr>
          <w:rFonts w:ascii="Times New Roman" w:eastAsia="Times New Roman" w:hAnsi="Times New Roman"/>
        </w:rPr>
        <w:t>9</w:t>
      </w:r>
      <w:r w:rsidR="00842259" w:rsidRPr="00842259">
        <w:rPr>
          <w:rFonts w:ascii="Times New Roman" w:eastAsia="Times New Roman" w:hAnsi="Times New Roman"/>
        </w:rPr>
        <w:t>2</w:t>
      </w:r>
      <w:r w:rsidR="00D92D51" w:rsidRPr="00842259">
        <w:rPr>
          <w:rFonts w:ascii="Times New Roman" w:eastAsia="Times New Roman" w:hAnsi="Times New Roman"/>
        </w:rPr>
        <w:t xml:space="preserve"> žáků</w:t>
      </w:r>
      <w:r w:rsidR="00842259">
        <w:rPr>
          <w:rFonts w:ascii="Times New Roman" w:eastAsia="Times New Roman" w:hAnsi="Times New Roman"/>
        </w:rPr>
        <w:t xml:space="preserve"> + 4 žáci, vzdělávající se v zahraničí.</w:t>
      </w:r>
    </w:p>
    <w:p w:rsidR="007E654C" w:rsidRPr="003E0A44" w:rsidRDefault="007E654C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Mezi riziková místa ve škole lze zařadit šatny, toalety a vnější prostory školy </w:t>
      </w:r>
      <w:r w:rsidR="00D92D51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zahrada</w:t>
      </w:r>
      <w:r w:rsidR="00D92D51">
        <w:rPr>
          <w:rFonts w:ascii="Times New Roman" w:eastAsia="Times New Roman" w:hAnsi="Times New Roman"/>
        </w:rPr>
        <w:t>.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  <w:r w:rsidRPr="00F55045">
        <w:rPr>
          <w:rFonts w:ascii="Times New Roman" w:eastAsia="Times New Roman" w:hAnsi="Times New Roman"/>
          <w:b/>
          <w:bCs/>
          <w:i/>
          <w:iCs/>
        </w:rPr>
        <w:t>Pro vypracování Minimálního preventivního programu byly využity následující  závazné  materiály:                                                                                </w:t>
      </w:r>
    </w:p>
    <w:p w:rsidR="00F55045" w:rsidRPr="00F55045" w:rsidRDefault="00F55045" w:rsidP="00794965">
      <w:pPr>
        <w:spacing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 Metodické doporučení k prevenci rizikového chování u dětí, žáků a studentůve školách a školských zařízeních, MŠMT </w:t>
      </w:r>
      <w:proofErr w:type="gramStart"/>
      <w:r w:rsidR="00026E8A">
        <w:rPr>
          <w:rFonts w:ascii="Times New Roman" w:eastAsia="Times New Roman" w:hAnsi="Times New Roman"/>
        </w:rPr>
        <w:t>Č</w:t>
      </w:r>
      <w:r w:rsidRPr="00F55045">
        <w:rPr>
          <w:rFonts w:ascii="Times New Roman" w:eastAsia="Times New Roman" w:hAnsi="Times New Roman"/>
        </w:rPr>
        <w:t>.j.</w:t>
      </w:r>
      <w:proofErr w:type="gramEnd"/>
      <w:r w:rsidRPr="00F55045">
        <w:rPr>
          <w:rFonts w:ascii="Times New Roman" w:eastAsia="Times New Roman" w:hAnsi="Times New Roman"/>
        </w:rPr>
        <w:t xml:space="preserve"> 21291/2010-28.</w:t>
      </w:r>
    </w:p>
    <w:p w:rsidR="00F55045" w:rsidRPr="00F55045" w:rsidRDefault="00F55045" w:rsidP="00794965">
      <w:pPr>
        <w:spacing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Vyhláška MŠMT č. 72/2005 Sb. o poskytování poradenských služeb ve školských zařízeních.</w:t>
      </w:r>
    </w:p>
    <w:p w:rsid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Metodický pokyn ministr</w:t>
      </w:r>
      <w:r w:rsidR="0065268F">
        <w:rPr>
          <w:rFonts w:ascii="Times New Roman" w:eastAsia="Times New Roman" w:hAnsi="Times New Roman"/>
        </w:rPr>
        <w:t>yně</w:t>
      </w:r>
      <w:r w:rsidRPr="00F55045">
        <w:rPr>
          <w:rFonts w:ascii="Times New Roman" w:eastAsia="Times New Roman" w:hAnsi="Times New Roman"/>
        </w:rPr>
        <w:t xml:space="preserve"> školství</w:t>
      </w:r>
      <w:r w:rsidR="0065268F">
        <w:rPr>
          <w:rFonts w:ascii="Times New Roman" w:eastAsia="Times New Roman" w:hAnsi="Times New Roman"/>
        </w:rPr>
        <w:t>,</w:t>
      </w:r>
      <w:r w:rsidRPr="00F55045">
        <w:rPr>
          <w:rFonts w:ascii="Times New Roman" w:eastAsia="Times New Roman" w:hAnsi="Times New Roman"/>
        </w:rPr>
        <w:t xml:space="preserve"> mládeže a tělovýchovy k prevenci a řešení šikan</w:t>
      </w:r>
      <w:r w:rsidR="0065268F">
        <w:rPr>
          <w:rFonts w:ascii="Times New Roman" w:eastAsia="Times New Roman" w:hAnsi="Times New Roman"/>
        </w:rPr>
        <w:t>y</w:t>
      </w:r>
      <w:r w:rsidRPr="00F55045">
        <w:rPr>
          <w:rFonts w:ascii="Times New Roman" w:eastAsia="Times New Roman" w:hAnsi="Times New Roman"/>
        </w:rPr>
        <w:t xml:space="preserve"> </w:t>
      </w:r>
      <w:r w:rsidR="00D7293C">
        <w:rPr>
          <w:rFonts w:ascii="Times New Roman" w:eastAsia="Times New Roman" w:hAnsi="Times New Roman"/>
        </w:rPr>
        <w:t xml:space="preserve">ve školách a školských zařízení </w:t>
      </w:r>
      <w:proofErr w:type="gramStart"/>
      <w:r w:rsidR="0065268F">
        <w:rPr>
          <w:rFonts w:ascii="Times New Roman" w:eastAsia="Times New Roman" w:hAnsi="Times New Roman"/>
        </w:rPr>
        <w:t>č</w:t>
      </w:r>
      <w:r w:rsidR="00D7293C">
        <w:rPr>
          <w:rFonts w:ascii="Times New Roman" w:eastAsia="Times New Roman" w:hAnsi="Times New Roman"/>
        </w:rPr>
        <w:t>.</w:t>
      </w:r>
      <w:r w:rsidRPr="00F55045">
        <w:rPr>
          <w:rFonts w:ascii="Times New Roman" w:eastAsia="Times New Roman" w:hAnsi="Times New Roman"/>
        </w:rPr>
        <w:t>j.</w:t>
      </w:r>
      <w:proofErr w:type="gramEnd"/>
      <w:r w:rsidR="00D7293C">
        <w:rPr>
          <w:rFonts w:ascii="Times New Roman" w:eastAsia="Times New Roman" w:hAnsi="Times New Roman"/>
        </w:rPr>
        <w:t xml:space="preserve"> MSMT-2</w:t>
      </w:r>
      <w:r w:rsidR="0065268F">
        <w:rPr>
          <w:rFonts w:ascii="Times New Roman" w:eastAsia="Times New Roman" w:hAnsi="Times New Roman"/>
        </w:rPr>
        <w:t>1149</w:t>
      </w:r>
      <w:r w:rsidR="00D7293C">
        <w:rPr>
          <w:rFonts w:ascii="Times New Roman" w:eastAsia="Times New Roman" w:hAnsi="Times New Roman"/>
        </w:rPr>
        <w:t>/201</w:t>
      </w:r>
      <w:r w:rsidR="0065268F">
        <w:rPr>
          <w:rFonts w:ascii="Times New Roman" w:eastAsia="Times New Roman" w:hAnsi="Times New Roman"/>
        </w:rPr>
        <w:t>6</w:t>
      </w:r>
      <w:r w:rsidRPr="00F55045">
        <w:rPr>
          <w:rFonts w:ascii="Times New Roman" w:eastAsia="Times New Roman" w:hAnsi="Times New Roman"/>
        </w:rPr>
        <w:t>.</w:t>
      </w:r>
    </w:p>
    <w:p w:rsidR="00DB7D39" w:rsidRPr="00DB7D39" w:rsidRDefault="00DB7D39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DB7D39">
        <w:rPr>
          <w:rFonts w:ascii="Times New Roman" w:hAnsi="Times New Roman"/>
        </w:rPr>
        <w:t>Pomůcka k</w:t>
      </w:r>
      <w:r w:rsidRPr="00DB7D39">
        <w:rPr>
          <w:rStyle w:val="apple-converted-space"/>
          <w:rFonts w:ascii="Times New Roman" w:hAnsi="Times New Roman"/>
        </w:rPr>
        <w:t> </w:t>
      </w:r>
      <w:r w:rsidRPr="00DB7D39">
        <w:rPr>
          <w:rFonts w:ascii="Times New Roman" w:hAnsi="Times New Roman"/>
        </w:rPr>
        <w:t>nově zakotveným právům a povinnostem pedagogických pracovníků a k povinnému vyloučení žáka nebo studenta k 1. 9. 2017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  <w:r w:rsidRPr="00F55045">
        <w:rPr>
          <w:rFonts w:ascii="Times New Roman" w:eastAsia="Times New Roman" w:hAnsi="Times New Roman"/>
          <w:b/>
          <w:bCs/>
        </w:rPr>
        <w:t>2. Cíle programu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Prevence rizikového chování dětí v působnosti naší školy je </w:t>
      </w:r>
      <w:proofErr w:type="gramStart"/>
      <w:r w:rsidRPr="00F55045">
        <w:rPr>
          <w:rFonts w:ascii="Times New Roman" w:eastAsia="Times New Roman" w:hAnsi="Times New Roman"/>
        </w:rPr>
        <w:t>zaměřena :</w:t>
      </w:r>
      <w:proofErr w:type="gramEnd"/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A. Předcházení rizikovým jevům v chování žáků: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D7293C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-drogové závislosti, alkoholismus a kouření</w:t>
      </w:r>
    </w:p>
    <w:p w:rsidR="00970888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-virtuální drogy (počítače, televize, video, internet)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-šikanování a ubližování, </w:t>
      </w:r>
      <w:proofErr w:type="spellStart"/>
      <w:r w:rsidRPr="00F55045">
        <w:rPr>
          <w:rFonts w:ascii="Times New Roman" w:eastAsia="Times New Roman" w:hAnsi="Times New Roman"/>
        </w:rPr>
        <w:t>kyberšikana</w:t>
      </w:r>
      <w:proofErr w:type="spellEnd"/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-vandalismus a další formy násilného chování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-záškoláctví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-krádeže osobních věcí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-rasismus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-kriminalita a delikvence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-negativní působení sekt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-rizikové sporty a rizikové chování v dopravě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3C05F3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  </w:t>
      </w:r>
      <w:r w:rsidR="00F55045" w:rsidRPr="00F55045">
        <w:rPr>
          <w:rFonts w:ascii="Times New Roman" w:eastAsia="Times New Roman" w:hAnsi="Times New Roman"/>
        </w:rPr>
        <w:t>B. Rozpoznání a zajištění včasné intervence zejména v případech: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-týrání a zneužívání dětí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-ohrožování mravní výchovy mládeže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-domácího násilí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Default="00F55045" w:rsidP="003C05F3">
      <w:pPr>
        <w:rPr>
          <w:rFonts w:ascii="Times New Roman" w:eastAsia="Times New Roman" w:hAnsi="Times New Roman"/>
          <w:b/>
          <w:bCs/>
        </w:rPr>
      </w:pPr>
      <w:r w:rsidRPr="00F55045">
        <w:rPr>
          <w:rFonts w:ascii="Times New Roman" w:eastAsia="Times New Roman" w:hAnsi="Times New Roman"/>
          <w:b/>
          <w:bCs/>
        </w:rPr>
        <w:t>Další cíle:</w:t>
      </w:r>
    </w:p>
    <w:p w:rsidR="00970888" w:rsidRPr="00F55045" w:rsidRDefault="00970888" w:rsidP="003C05F3">
      <w:pPr>
        <w:rPr>
          <w:rFonts w:ascii="Times New Roman" w:eastAsia="Times New Roman" w:hAnsi="Times New Roman"/>
        </w:rPr>
      </w:pP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Dobrá informovanost všech žáků školy v oblasti rizikového chování.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Systematická výuka a výchova žáků ke zdravému životnímu stylu.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Vytvoření dostatečného zázemí k trávení volného času v prostorách školy.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Podpora vlastních aktivit žáků a rozvoj jejich sociálně komunikativních dovedností.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Začleňování méně průbojných žáků do kolektivu, odstranění nevhodného chování mezi žáky.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Zapojení celého pedagogického sboru školy do systému prevence.</w:t>
      </w:r>
    </w:p>
    <w:p w:rsidR="00F55045" w:rsidRPr="00F55045" w:rsidRDefault="00E11A6C" w:rsidP="0097088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Aktivní spolupráce s</w:t>
      </w:r>
      <w:r w:rsidR="00E72F5D">
        <w:rPr>
          <w:rFonts w:ascii="Times New Roman" w:eastAsia="Times New Roman" w:hAnsi="Times New Roman"/>
        </w:rPr>
        <w:t> rodičovskou veřejností</w:t>
      </w:r>
      <w:r w:rsidR="00F55045" w:rsidRPr="00F55045">
        <w:rPr>
          <w:rFonts w:ascii="Times New Roman" w:eastAsia="Times New Roman" w:hAnsi="Times New Roman"/>
        </w:rPr>
        <w:t xml:space="preserve"> a dalšími organizacemi podporujícími prevenci</w:t>
      </w:r>
    </w:p>
    <w:p w:rsidR="00F55045" w:rsidRPr="00F55045" w:rsidRDefault="00F55045" w:rsidP="00970888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E4020B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  <w:r w:rsidRPr="00F55045">
        <w:rPr>
          <w:rFonts w:ascii="Times New Roman" w:eastAsia="Times New Roman" w:hAnsi="Times New Roman"/>
          <w:b/>
          <w:bCs/>
        </w:rPr>
        <w:t>3. Personální zajištění prevence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 Na realizaci preventivního programu školy se podílejí všichni zaměstnanci školy.</w:t>
      </w:r>
    </w:p>
    <w:p w:rsidR="00E4020B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Ředitelka školy Mgr. </w:t>
      </w:r>
      <w:r w:rsidR="00D7293C">
        <w:rPr>
          <w:rFonts w:ascii="Times New Roman" w:eastAsia="Times New Roman" w:hAnsi="Times New Roman"/>
        </w:rPr>
        <w:t>Jana Flesarová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 zodpovídá za realizaci preventivního programu                    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Školní metodi</w:t>
      </w:r>
      <w:r w:rsidR="004E35CC">
        <w:rPr>
          <w:rFonts w:ascii="Times New Roman" w:eastAsia="Times New Roman" w:hAnsi="Times New Roman"/>
        </w:rPr>
        <w:t>k</w:t>
      </w:r>
      <w:r w:rsidRPr="00F55045">
        <w:rPr>
          <w:rFonts w:ascii="Times New Roman" w:eastAsia="Times New Roman" w:hAnsi="Times New Roman"/>
        </w:rPr>
        <w:t xml:space="preserve"> prevence Mgr. </w:t>
      </w:r>
      <w:r w:rsidR="004E35CC">
        <w:rPr>
          <w:rFonts w:ascii="Times New Roman" w:eastAsia="Times New Roman" w:hAnsi="Times New Roman"/>
        </w:rPr>
        <w:t>Libor Štěpánek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-sestavuje MPP a další plány pro preventivní aktivity ve škole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-spolupracuje s vedením školy, výchovným poradcem, třídními učiteli, ostatními pracovníky   školy, PPP, okresní metodičkou, psychology a dalšími organizacemi, institucemia odborníky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-mapuje výskyt rizikového chování ve škole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-řeší a eviduje rizikové chování ve škole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-zajišťuje a koordinuje preventivní aktivity a programy prevence pro žáky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-poskytuje materiály a informace všem učitelům k dané problematice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Třídní učitel žáka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-mapuje vztahy žáků v třídním kolektivu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-je manaž</w:t>
      </w:r>
      <w:r w:rsidR="003C05F3">
        <w:rPr>
          <w:rFonts w:ascii="Times New Roman" w:eastAsia="Times New Roman" w:hAnsi="Times New Roman"/>
        </w:rPr>
        <w:t>e</w:t>
      </w:r>
      <w:r w:rsidRPr="00F55045">
        <w:rPr>
          <w:rFonts w:ascii="Times New Roman" w:eastAsia="Times New Roman" w:hAnsi="Times New Roman"/>
        </w:rPr>
        <w:t>rem třídního dění a preventivních aktivit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Vzdělávání pedagogů v oblasti prevence ve školním roce 201</w:t>
      </w:r>
      <w:r w:rsidR="0000175D">
        <w:rPr>
          <w:rFonts w:ascii="Times New Roman" w:eastAsia="Times New Roman" w:hAnsi="Times New Roman"/>
          <w:b/>
          <w:bCs/>
          <w:i/>
          <w:iCs/>
        </w:rPr>
        <w:t>7</w:t>
      </w:r>
      <w:r w:rsidRPr="00F55045">
        <w:rPr>
          <w:rFonts w:ascii="Times New Roman" w:eastAsia="Times New Roman" w:hAnsi="Times New Roman"/>
          <w:b/>
          <w:bCs/>
          <w:i/>
          <w:iCs/>
        </w:rPr>
        <w:t xml:space="preserve"> - 201</w:t>
      </w:r>
      <w:r w:rsidR="0000175D">
        <w:rPr>
          <w:rFonts w:ascii="Times New Roman" w:eastAsia="Times New Roman" w:hAnsi="Times New Roman"/>
          <w:b/>
          <w:bCs/>
          <w:i/>
          <w:iCs/>
        </w:rPr>
        <w:t>8</w:t>
      </w:r>
    </w:p>
    <w:p w:rsidR="00F55045" w:rsidRPr="00E72F5D" w:rsidRDefault="00F55045" w:rsidP="004E35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-pro ŠMP: semináře – </w:t>
      </w:r>
      <w:r w:rsidR="00A41FD5">
        <w:rPr>
          <w:rFonts w:ascii="Times New Roman" w:eastAsia="Times New Roman" w:hAnsi="Times New Roman"/>
        </w:rPr>
        <w:t>pořádané metodikem prevence v PPP</w:t>
      </w:r>
    </w:p>
    <w:p w:rsidR="00F55045" w:rsidRPr="00E4020B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48"/>
          <w:szCs w:val="48"/>
        </w:rPr>
      </w:pPr>
      <w:r w:rsidRPr="00F55045">
        <w:rPr>
          <w:rFonts w:ascii="Times New Roman" w:eastAsia="Times New Roman" w:hAnsi="Times New Roman"/>
          <w:b/>
          <w:bCs/>
        </w:rPr>
        <w:t>4. Analýza současného stavu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Analýza problematiky rizikového chování žáků ve škole je důležitá pro zjištění aktuálního stavu, stanovení příčin rizikového chování a vytýčení cílů prevence.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lastRenderedPageBreak/>
        <w:t xml:space="preserve">Ke zjištění současného stavu rizikového chování ve škole byly využity připomínky dětí, schránka důvěry, třídnické hodiny, hodiny </w:t>
      </w:r>
      <w:proofErr w:type="gramStart"/>
      <w:r w:rsidRPr="00A41FD5">
        <w:rPr>
          <w:rFonts w:ascii="Times New Roman" w:eastAsia="Times New Roman" w:hAnsi="Times New Roman"/>
        </w:rPr>
        <w:t xml:space="preserve">předmětů  – </w:t>
      </w:r>
      <w:r w:rsidR="004E35CC" w:rsidRPr="00A41FD5">
        <w:rPr>
          <w:rFonts w:ascii="Times New Roman" w:eastAsia="Times New Roman" w:hAnsi="Times New Roman"/>
        </w:rPr>
        <w:t>prvouka</w:t>
      </w:r>
      <w:proofErr w:type="gramEnd"/>
      <w:r w:rsidR="004E35CC" w:rsidRPr="00A41FD5">
        <w:rPr>
          <w:rFonts w:ascii="Times New Roman" w:eastAsia="Times New Roman" w:hAnsi="Times New Roman"/>
        </w:rPr>
        <w:t>, vlastivěda</w:t>
      </w:r>
      <w:r w:rsidR="00AE3805" w:rsidRPr="00A41FD5">
        <w:rPr>
          <w:rFonts w:ascii="Times New Roman" w:eastAsia="Times New Roman" w:hAnsi="Times New Roman"/>
        </w:rPr>
        <w:t xml:space="preserve"> a přírodověd</w:t>
      </w:r>
      <w:r w:rsidR="00E4020B" w:rsidRPr="00A41FD5">
        <w:rPr>
          <w:rFonts w:ascii="Times New Roman" w:eastAsia="Times New Roman" w:hAnsi="Times New Roman"/>
        </w:rPr>
        <w:t>a</w:t>
      </w:r>
      <w:r w:rsidRPr="00A41FD5">
        <w:rPr>
          <w:rFonts w:ascii="Times New Roman" w:eastAsia="Times New Roman" w:hAnsi="Times New Roman"/>
        </w:rPr>
        <w:t>.</w:t>
      </w: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4E35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Z analýzy pro nás vyplývají tři nejdůležitější úkoly: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a)      pokračovat ve všech aktivitách, které se nám osvědčily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b)      kvalitněji a účelněji využívat metod osobnostní a sociální výchovy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c)      prohl</w:t>
      </w:r>
      <w:r w:rsidR="00E11A6C">
        <w:rPr>
          <w:rFonts w:ascii="Times New Roman" w:eastAsia="Times New Roman" w:hAnsi="Times New Roman"/>
        </w:rPr>
        <w:t>oubit a zkvalitnit spolupráci s</w:t>
      </w:r>
      <w:r w:rsidR="00E72F5D">
        <w:rPr>
          <w:rFonts w:ascii="Times New Roman" w:eastAsia="Times New Roman" w:hAnsi="Times New Roman"/>
        </w:rPr>
        <w:t> rodičovskou veřejností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5. Konkrétní aktivity podporující primární prevence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výchova k odpovědnosti za zdraví své i ostatních – vytváření eticky hodnotných postojů a způsobů chování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akce zaměřené na zvýšení právního vědomí – spolupráce s Policií ČR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zaměření pozornosti na projekty prevence drogových závislostí, konzumace alkoholu, vandalismu, rasismu, násilí, apod.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na základě průzkumu věnovat i nadále zvýšenou pozornost prevenci kouření – v třídni</w:t>
      </w:r>
      <w:r w:rsidR="004E35CC">
        <w:rPr>
          <w:rFonts w:ascii="Times New Roman" w:eastAsia="Times New Roman" w:hAnsi="Times New Roman"/>
        </w:rPr>
        <w:t>ckých hodinách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dovednost vo</w:t>
      </w:r>
      <w:r w:rsidR="004E35CC">
        <w:rPr>
          <w:rFonts w:ascii="Times New Roman" w:eastAsia="Times New Roman" w:hAnsi="Times New Roman"/>
        </w:rPr>
        <w:t xml:space="preserve">lby správné životosprávy 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zvyšování příznivého klimatu ve třídních kolektivech formou organizování výletů, exkurzí, lyžařského výcviku, projektových dn</w:t>
      </w:r>
      <w:r w:rsidR="007467B8">
        <w:rPr>
          <w:rFonts w:ascii="Times New Roman" w:eastAsia="Times New Roman" w:hAnsi="Times New Roman"/>
        </w:rPr>
        <w:t>ů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široká nabídka volnočasových aktivit</w:t>
      </w:r>
    </w:p>
    <w:p w:rsidR="00F55045" w:rsidRP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účast v literárních, výtvarných, sportovních soutěžích a vědomostních olympiádách</w:t>
      </w:r>
    </w:p>
    <w:p w:rsidR="00F55045" w:rsidRDefault="00F55045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ekologická </w:t>
      </w:r>
      <w:proofErr w:type="gramStart"/>
      <w:r w:rsidRPr="00F55045">
        <w:rPr>
          <w:rFonts w:ascii="Times New Roman" w:eastAsia="Times New Roman" w:hAnsi="Times New Roman"/>
        </w:rPr>
        <w:t>vý</w:t>
      </w:r>
      <w:r w:rsidR="007467B8">
        <w:rPr>
          <w:rFonts w:ascii="Times New Roman" w:eastAsia="Times New Roman" w:hAnsi="Times New Roman"/>
        </w:rPr>
        <w:t xml:space="preserve">chova – </w:t>
      </w:r>
      <w:r w:rsidRPr="00F55045">
        <w:rPr>
          <w:rFonts w:ascii="Times New Roman" w:eastAsia="Times New Roman" w:hAnsi="Times New Roman"/>
        </w:rPr>
        <w:t xml:space="preserve"> Den</w:t>
      </w:r>
      <w:proofErr w:type="gramEnd"/>
      <w:r w:rsidRPr="00F55045">
        <w:rPr>
          <w:rFonts w:ascii="Times New Roman" w:eastAsia="Times New Roman" w:hAnsi="Times New Roman"/>
        </w:rPr>
        <w:t xml:space="preserve"> Země a projekty</w:t>
      </w:r>
    </w:p>
    <w:p w:rsidR="00373FCF" w:rsidRPr="00F55045" w:rsidRDefault="00373FCF" w:rsidP="00F550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zapojení školy do olympijského víceboje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6. Aktivity pro žáky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</w:t>
      </w:r>
      <w:r w:rsidRPr="00F55045">
        <w:rPr>
          <w:rFonts w:ascii="Times New Roman" w:eastAsia="Times New Roman" w:hAnsi="Times New Roman"/>
        </w:rPr>
        <w:t xml:space="preserve">            </w:t>
      </w:r>
      <w:r w:rsidRPr="00F55045">
        <w:rPr>
          <w:rFonts w:ascii="Times New Roman" w:eastAsia="Times New Roman" w:hAnsi="Times New Roman"/>
          <w:b/>
          <w:bCs/>
        </w:rPr>
        <w:t xml:space="preserve">A.  Ve výuce: 1. Témata podle osnov 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                                      2. Témata průběžně zařazovaná do vyučovacích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>                                              hodin</w:t>
      </w:r>
    </w:p>
    <w:p w:rsidR="00273188" w:rsidRDefault="00F55045" w:rsidP="0002726A">
      <w:pPr>
        <w:rPr>
          <w:rFonts w:ascii="Times New Roman" w:eastAsia="Times New Roman" w:hAnsi="Times New Roman"/>
          <w:b/>
          <w:bCs/>
        </w:rPr>
      </w:pPr>
      <w:r w:rsidRPr="00F55045">
        <w:rPr>
          <w:rFonts w:ascii="Times New Roman" w:eastAsia="Times New Roman" w:hAnsi="Times New Roman"/>
          <w:b/>
          <w:bCs/>
        </w:rPr>
        <w:t>                        </w:t>
      </w:r>
      <w:r w:rsidRPr="00F55045">
        <w:rPr>
          <w:rFonts w:ascii="Times New Roman" w:eastAsia="Times New Roman" w:hAnsi="Times New Roman"/>
        </w:rPr>
        <w:t>                                                                                                                                     </w:t>
      </w:r>
      <w:r w:rsidRPr="00F55045">
        <w:rPr>
          <w:rFonts w:ascii="Times New Roman" w:eastAsia="Times New Roman" w:hAnsi="Times New Roman"/>
          <w:b/>
          <w:bCs/>
        </w:rPr>
        <w:t xml:space="preserve">      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</w:rPr>
        <w:t xml:space="preserve"> B. Jednorázové t</w:t>
      </w:r>
      <w:r w:rsidR="00026E8A">
        <w:rPr>
          <w:rFonts w:ascii="Times New Roman" w:eastAsia="Times New Roman" w:hAnsi="Times New Roman"/>
          <w:b/>
          <w:bCs/>
        </w:rPr>
        <w:t>e</w:t>
      </w:r>
      <w:r w:rsidRPr="00F55045">
        <w:rPr>
          <w:rFonts w:ascii="Times New Roman" w:eastAsia="Times New Roman" w:hAnsi="Times New Roman"/>
          <w:b/>
          <w:bCs/>
        </w:rPr>
        <w:t>matické aktivity, tradice školy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  <w:r w:rsidRPr="00F55045">
        <w:rPr>
          <w:rFonts w:ascii="Times New Roman" w:eastAsia="Times New Roman" w:hAnsi="Times New Roman"/>
          <w:b/>
          <w:bCs/>
          <w:i/>
          <w:iCs/>
        </w:rPr>
        <w:t>A. Témata zařazovaná do vyučovacích hodin (závazná pro všechny vyučující):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  <w:r w:rsidRPr="00F55045">
        <w:rPr>
          <w:rFonts w:ascii="Times New Roman" w:eastAsia="Times New Roman" w:hAnsi="Times New Roman"/>
          <w:b/>
          <w:bCs/>
          <w:u w:val="single"/>
        </w:rPr>
        <w:t>1. až 3. ročník</w:t>
      </w:r>
    </w:p>
    <w:p w:rsidR="00F55045" w:rsidRPr="00F55045" w:rsidRDefault="00F55045" w:rsidP="00026E8A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Návykové látky – cigarety, alkohol, </w:t>
      </w:r>
      <w:proofErr w:type="gramStart"/>
      <w:r w:rsidRPr="00F55045">
        <w:rPr>
          <w:rFonts w:ascii="Times New Roman" w:eastAsia="Times New Roman" w:hAnsi="Times New Roman"/>
        </w:rPr>
        <w:t>léky ,drogy</w:t>
      </w:r>
      <w:proofErr w:type="gramEnd"/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-základní pojmy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lastRenderedPageBreak/>
        <w:t>            -poškozování zdraví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-odmítání drogy, nácvik – říkat NE! NECHCI!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Zdravý životní styl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-zdravé jídlo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-pohyb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-odpočinek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Zdravé vztahy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-kamarádství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-osobní bezpečí – ubližování, šikana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                              kde hledat pomoc – učitelé, </w:t>
      </w:r>
      <w:r w:rsidR="00E72F5D">
        <w:rPr>
          <w:rFonts w:ascii="Times New Roman" w:eastAsia="Times New Roman" w:hAnsi="Times New Roman"/>
        </w:rPr>
        <w:t>rodičovská veřejnost</w:t>
      </w:r>
      <w:r w:rsidRPr="00F55045">
        <w:rPr>
          <w:rFonts w:ascii="Times New Roman" w:eastAsia="Times New Roman" w:hAnsi="Times New Roman"/>
        </w:rPr>
        <w:t>, linky bezpečí 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-sebedůvěra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u w:val="single"/>
        </w:rPr>
        <w:t>4. až 5. ročník</w:t>
      </w:r>
    </w:p>
    <w:p w:rsidR="00F55045" w:rsidRPr="00F55045" w:rsidRDefault="00F55045" w:rsidP="00026E8A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Návykové látky – cigarety, alkohol, léky,drogy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-rizika zneužívání návykových látek – zdravotní rizika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                                                               sociální rizika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-nácvik odmítání drog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Zdravý životní styl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-výhody zdravého člověka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-činnosti vedoucí ke zdraví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-prosazování zdravého životního stylu ve škole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Zdravé vztahy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-ve škole, v rodině, ve společnosti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-odmítání ubližování, šikany</w:t>
      </w:r>
    </w:p>
    <w:p w:rsidR="00E72F5D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-osobní bezpečí – vědět, kde najít pomoc – učitelé, </w:t>
      </w:r>
      <w:r w:rsidR="00E72F5D">
        <w:rPr>
          <w:rFonts w:ascii="Times New Roman" w:eastAsia="Times New Roman" w:hAnsi="Times New Roman"/>
        </w:rPr>
        <w:t>rodičovská veřejnost</w:t>
      </w:r>
      <w:r w:rsidRPr="00F55045">
        <w:rPr>
          <w:rFonts w:ascii="Times New Roman" w:eastAsia="Times New Roman" w:hAnsi="Times New Roman"/>
        </w:rPr>
        <w:t>, linky důvěry,</w:t>
      </w:r>
    </w:p>
    <w:p w:rsidR="00F55045" w:rsidRPr="00F55045" w:rsidRDefault="00E72F5D" w:rsidP="003C05F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s</w:t>
      </w:r>
      <w:r w:rsidR="00F55045" w:rsidRPr="00F55045">
        <w:rPr>
          <w:rFonts w:ascii="Times New Roman" w:eastAsia="Times New Roman" w:hAnsi="Times New Roman"/>
        </w:rPr>
        <w:t>chránkadůvěry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-sebepoznání, sebedůvěra – posilování praktickým nácvikem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-koordinovat vztahy ve třídě 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-odmítat poškozování věcí, vandalismus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Výchova k rodičovství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-ohleduplnost k ženám a dívkám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-ochrana vlastního zdraví před zneužitím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-funkce rodiny</w:t>
      </w:r>
    </w:p>
    <w:p w:rsidR="00F55045" w:rsidRPr="00F55045" w:rsidRDefault="00F55045" w:rsidP="003C05F3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Znalostní kompetence žáků:</w:t>
      </w:r>
    </w:p>
    <w:p w:rsidR="00F55045" w:rsidRPr="00F55045" w:rsidRDefault="00F55045" w:rsidP="000D0E8E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 </w:t>
      </w:r>
      <w:proofErr w:type="gramStart"/>
      <w:r w:rsidR="000D0E8E">
        <w:rPr>
          <w:rFonts w:ascii="Times New Roman" w:eastAsia="Times New Roman" w:hAnsi="Times New Roman"/>
        </w:rPr>
        <w:t>1.</w:t>
      </w:r>
      <w:r w:rsidRPr="00F55045">
        <w:rPr>
          <w:rFonts w:ascii="Times New Roman" w:eastAsia="Times New Roman" w:hAnsi="Times New Roman"/>
        </w:rPr>
        <w:t>až</w:t>
      </w:r>
      <w:proofErr w:type="gramEnd"/>
      <w:r w:rsidRPr="00F55045">
        <w:rPr>
          <w:rFonts w:ascii="Times New Roman" w:eastAsia="Times New Roman" w:hAnsi="Times New Roman"/>
        </w:rPr>
        <w:t xml:space="preserve"> 3. ročník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-žáci d</w:t>
      </w:r>
      <w:r w:rsidR="00AE3805">
        <w:rPr>
          <w:rFonts w:ascii="Times New Roman" w:eastAsia="Times New Roman" w:hAnsi="Times New Roman"/>
        </w:rPr>
        <w:t>ovedou</w:t>
      </w:r>
      <w:r w:rsidRPr="00F55045">
        <w:rPr>
          <w:rFonts w:ascii="Times New Roman" w:eastAsia="Times New Roman" w:hAnsi="Times New Roman"/>
        </w:rPr>
        <w:t xml:space="preserve"> pojmenovat zdravotní rizika spojená s kouřením, pitím alkoholu, užíváním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 drog a léků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-znají jednotlivé způsoby odmítání návykových látek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-znají hodnotu zdraví a nevýhody špatného zdravotního stavu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-mají vědomosti jak udržovat zdraví a o zdravém životním stylu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-mají právní povědomí v oblasti sociálně patologických jevů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-odmítají všechny formy násilí, ví, kde hledat pomoc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434829" w:rsidRDefault="00434829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4. až 5. ročník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-žáci mají povědomí o zdraví jako o základní lidské hodnotě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-znají vhodné činnosti denního režimu, osvojují si zdravý životní styl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-podrobně znají zdravotní a sociální rizika návykových látek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-znají zákony omezující kouření, požívání alkoholu, užívání a šíření drog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-umí pojmenovat mezilidské vztahy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-umí rozpoznat projevy lidské nesnášenlivosti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-ví na koho se obrátit v případě, že jsou porušována jeho práva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-mají povědomost o tom, že jednání ohrožující druhé je protiprávní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-znají základní způsoby odmítání návykových látek ve styku s vrstevníky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B. Jednorázové aktivity, tradice naší školy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  <w:b/>
          <w:bCs/>
          <w:i/>
          <w:iCs/>
        </w:rPr>
        <w:t> </w:t>
      </w:r>
    </w:p>
    <w:p w:rsidR="00F55045" w:rsidRPr="00F55045" w:rsidRDefault="00F55045" w:rsidP="00E72F5D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Důležitým výchovným prvkem jsou tradice naší školy, v nichž chceme vychovávat</w:t>
      </w:r>
    </w:p>
    <w:p w:rsidR="00F55045" w:rsidRPr="00F55045" w:rsidRDefault="00F55045" w:rsidP="00E72F5D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a vzdělávat žáky.</w:t>
      </w:r>
    </w:p>
    <w:p w:rsidR="00F55045" w:rsidRPr="00F55045" w:rsidRDefault="00F55045" w:rsidP="00E72F5D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Tradice naší školy: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aktivity pro </w:t>
      </w:r>
      <w:r w:rsidR="00E11A6C">
        <w:rPr>
          <w:rFonts w:ascii="Times New Roman" w:eastAsia="Times New Roman" w:hAnsi="Times New Roman"/>
        </w:rPr>
        <w:t xml:space="preserve">žáky a </w:t>
      </w:r>
      <w:r w:rsidR="00E72F5D">
        <w:rPr>
          <w:rFonts w:ascii="Times New Roman" w:eastAsia="Times New Roman" w:hAnsi="Times New Roman"/>
        </w:rPr>
        <w:t xml:space="preserve">rodičovskou </w:t>
      </w:r>
      <w:proofErr w:type="gramStart"/>
      <w:r w:rsidR="00E72F5D">
        <w:rPr>
          <w:rFonts w:ascii="Times New Roman" w:eastAsia="Times New Roman" w:hAnsi="Times New Roman"/>
        </w:rPr>
        <w:t xml:space="preserve">veřejnost   </w:t>
      </w:r>
      <w:r w:rsidRPr="00A41FD5">
        <w:rPr>
          <w:rFonts w:ascii="Times New Roman" w:eastAsia="Times New Roman" w:hAnsi="Times New Roman"/>
        </w:rPr>
        <w:t>– sportovní</w:t>
      </w:r>
      <w:proofErr w:type="gramEnd"/>
      <w:r w:rsidRPr="00A41FD5">
        <w:rPr>
          <w:rFonts w:ascii="Times New Roman" w:eastAsia="Times New Roman" w:hAnsi="Times New Roman"/>
        </w:rPr>
        <w:t xml:space="preserve"> aktivity s rodiči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- třídní turistické výšlapy</w:t>
      </w:r>
    </w:p>
    <w:p w:rsidR="00E72F5D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- tvoření pro radost (pravidelné akce 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s výtvarným zaměřením)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putování s Broučky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maškarní rej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zahradní slavnost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dny otevřených dveří s jarmarkem</w:t>
      </w:r>
    </w:p>
    <w:p w:rsidR="007467B8" w:rsidRPr="00A41FD5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besídky</w:t>
      </w:r>
    </w:p>
    <w:p w:rsidR="007467B8" w:rsidRDefault="007467B8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>- třídní posezení u táboráku</w:t>
      </w:r>
    </w:p>
    <w:p w:rsidR="007467B8" w:rsidRDefault="007467B8" w:rsidP="007467B8">
      <w:pPr>
        <w:rPr>
          <w:rFonts w:ascii="Times New Roman" w:eastAsia="Times New Roman" w:hAnsi="Times New Roman"/>
        </w:rPr>
      </w:pPr>
    </w:p>
    <w:p w:rsidR="007467B8" w:rsidRDefault="0097490B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aktivity pro žáky </w:t>
      </w:r>
      <w:r w:rsidRPr="00A41FD5">
        <w:rPr>
          <w:rFonts w:ascii="Times New Roman" w:eastAsia="Times New Roman" w:hAnsi="Times New Roman"/>
        </w:rPr>
        <w:t>– běh za zdravím (září)</w:t>
      </w:r>
    </w:p>
    <w:p w:rsidR="00822355" w:rsidRPr="00A41FD5" w:rsidRDefault="00822355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- olympijský víceboj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podzimní cvičení v přírodě (září)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putování s Broučky (září)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vítáme podzim – projektový den (září)</w:t>
      </w:r>
    </w:p>
    <w:p w:rsidR="0097490B" w:rsidRPr="00A41FD5" w:rsidRDefault="003D05D8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</w:t>
      </w:r>
      <w:r w:rsidR="0097490B" w:rsidRPr="00A41FD5">
        <w:rPr>
          <w:rFonts w:ascii="Times New Roman" w:eastAsia="Times New Roman" w:hAnsi="Times New Roman"/>
        </w:rPr>
        <w:t xml:space="preserve"> - beseda – pes můj kamarád (říjen)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návštěva MŠ (říjen)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ukázka</w:t>
      </w:r>
      <w:r w:rsidR="00373FCF">
        <w:rPr>
          <w:rFonts w:ascii="Times New Roman" w:eastAsia="Times New Roman" w:hAnsi="Times New Roman"/>
        </w:rPr>
        <w:t xml:space="preserve"> práce policie a hasičů (říjen)</w:t>
      </w:r>
    </w:p>
    <w:p w:rsidR="007467B8" w:rsidRPr="00A41FD5" w:rsidRDefault="00F55045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            </w:t>
      </w:r>
      <w:r w:rsidR="0097490B" w:rsidRPr="00A41FD5">
        <w:rPr>
          <w:rFonts w:ascii="Times New Roman" w:eastAsia="Times New Roman" w:hAnsi="Times New Roman"/>
        </w:rPr>
        <w:t xml:space="preserve">                   - mikulášská nadílka (prosinec)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vánoční besídky (prosinec)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beseda – první pomoc (leden)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školní sportovní turnaje (leden)</w:t>
      </w:r>
    </w:p>
    <w:p w:rsidR="0097490B" w:rsidRPr="00A41FD5" w:rsidRDefault="0097490B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zdravá výživa – projektový den (únor)</w:t>
      </w:r>
    </w:p>
    <w:p w:rsidR="00E85562" w:rsidRPr="00A41FD5" w:rsidRDefault="00E85562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</w:t>
      </w:r>
      <w:r w:rsidR="003D05D8">
        <w:rPr>
          <w:rFonts w:ascii="Times New Roman" w:eastAsia="Times New Roman" w:hAnsi="Times New Roman"/>
        </w:rPr>
        <w:t xml:space="preserve">                           </w:t>
      </w:r>
      <w:r w:rsidRPr="00A41FD5">
        <w:rPr>
          <w:rFonts w:ascii="Times New Roman" w:eastAsia="Times New Roman" w:hAnsi="Times New Roman"/>
        </w:rPr>
        <w:t xml:space="preserve">  - maškarní rej (únor)</w:t>
      </w:r>
    </w:p>
    <w:p w:rsidR="00E85562" w:rsidRPr="00A41FD5" w:rsidRDefault="00E85562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</w:t>
      </w:r>
      <w:r w:rsidR="003D05D8">
        <w:rPr>
          <w:rFonts w:ascii="Times New Roman" w:eastAsia="Times New Roman" w:hAnsi="Times New Roman"/>
        </w:rPr>
        <w:t xml:space="preserve">                            </w:t>
      </w:r>
      <w:r w:rsidRPr="00A41FD5">
        <w:rPr>
          <w:rFonts w:ascii="Times New Roman" w:eastAsia="Times New Roman" w:hAnsi="Times New Roman"/>
        </w:rPr>
        <w:t>- recitační soutěže (březen)</w:t>
      </w:r>
    </w:p>
    <w:p w:rsidR="00E85562" w:rsidRPr="00A41FD5" w:rsidRDefault="003D05D8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</w:t>
      </w:r>
      <w:r w:rsidR="00E85562" w:rsidRPr="00A41FD5">
        <w:rPr>
          <w:rFonts w:ascii="Times New Roman" w:eastAsia="Times New Roman" w:hAnsi="Times New Roman"/>
        </w:rPr>
        <w:t xml:space="preserve"> - moudrá sovička (duben)</w:t>
      </w:r>
    </w:p>
    <w:p w:rsidR="00E85562" w:rsidRPr="00A41FD5" w:rsidRDefault="00E85562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</w:t>
      </w:r>
      <w:r w:rsidR="003D05D8">
        <w:rPr>
          <w:rFonts w:ascii="Times New Roman" w:eastAsia="Times New Roman" w:hAnsi="Times New Roman"/>
        </w:rPr>
        <w:t xml:space="preserve">                             </w:t>
      </w:r>
      <w:r w:rsidRPr="00A41FD5">
        <w:rPr>
          <w:rFonts w:ascii="Times New Roman" w:eastAsia="Times New Roman" w:hAnsi="Times New Roman"/>
        </w:rPr>
        <w:t xml:space="preserve"> - </w:t>
      </w:r>
      <w:r w:rsidR="009278EC" w:rsidRPr="00A41FD5">
        <w:rPr>
          <w:rFonts w:ascii="Times New Roman" w:eastAsia="Times New Roman" w:hAnsi="Times New Roman"/>
        </w:rPr>
        <w:t>D</w:t>
      </w:r>
      <w:r w:rsidRPr="00A41FD5">
        <w:rPr>
          <w:rFonts w:ascii="Times New Roman" w:eastAsia="Times New Roman" w:hAnsi="Times New Roman"/>
        </w:rPr>
        <w:t>en Země (duben)</w:t>
      </w:r>
    </w:p>
    <w:p w:rsidR="00E85562" w:rsidRPr="00A41FD5" w:rsidRDefault="00E85562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</w:t>
      </w:r>
      <w:r w:rsidR="003D05D8">
        <w:rPr>
          <w:rFonts w:ascii="Times New Roman" w:eastAsia="Times New Roman" w:hAnsi="Times New Roman"/>
        </w:rPr>
        <w:t xml:space="preserve">                              </w:t>
      </w:r>
      <w:r w:rsidRPr="00A41FD5">
        <w:rPr>
          <w:rFonts w:ascii="Times New Roman" w:eastAsia="Times New Roman" w:hAnsi="Times New Roman"/>
        </w:rPr>
        <w:t>- měsíc bezpečnosti – dopravní hřiště (duben)</w:t>
      </w:r>
    </w:p>
    <w:p w:rsidR="009278EC" w:rsidRPr="00A41FD5" w:rsidRDefault="009278EC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lastRenderedPageBreak/>
        <w:t xml:space="preserve">                               - beseda s policií (duben)</w:t>
      </w:r>
    </w:p>
    <w:p w:rsidR="009278EC" w:rsidRPr="00A41FD5" w:rsidRDefault="009278EC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návštěva hasičů (květen)</w:t>
      </w:r>
    </w:p>
    <w:p w:rsidR="009278EC" w:rsidRPr="00A41FD5" w:rsidRDefault="009278EC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Den Dětí (červen)</w:t>
      </w:r>
    </w:p>
    <w:p w:rsidR="009278EC" w:rsidRDefault="009278EC" w:rsidP="007467B8">
      <w:pPr>
        <w:rPr>
          <w:rFonts w:ascii="Times New Roman" w:eastAsia="Times New Roman" w:hAnsi="Times New Roman"/>
        </w:rPr>
      </w:pPr>
      <w:r w:rsidRPr="00A41FD5">
        <w:rPr>
          <w:rFonts w:ascii="Times New Roman" w:eastAsia="Times New Roman" w:hAnsi="Times New Roman"/>
        </w:rPr>
        <w:t xml:space="preserve">                               - pobyty dětí v přírodě (červen)</w:t>
      </w:r>
    </w:p>
    <w:p w:rsidR="009278EC" w:rsidRDefault="009278EC" w:rsidP="007467B8">
      <w:pPr>
        <w:rPr>
          <w:rFonts w:ascii="Times New Roman" w:eastAsia="Times New Roman" w:hAnsi="Times New Roman"/>
        </w:rPr>
      </w:pPr>
    </w:p>
    <w:p w:rsidR="009278EC" w:rsidRDefault="009278EC" w:rsidP="007467B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Průběžně jsou zařazovány celodenní projekty, besedy v Městské knihovně, návštěvy divadelních představení a výchovných koncertů ZUŠ, besedy s pracovníky CHKO Beskydy a ekologického centra</w:t>
      </w:r>
      <w:r w:rsidR="00AE3805">
        <w:rPr>
          <w:rFonts w:ascii="Times New Roman" w:eastAsia="Times New Roman" w:hAnsi="Times New Roman"/>
        </w:rPr>
        <w:t>.</w:t>
      </w:r>
    </w:p>
    <w:p w:rsidR="007467B8" w:rsidRDefault="007467B8" w:rsidP="007467B8">
      <w:pPr>
        <w:rPr>
          <w:rFonts w:ascii="Times New Roman" w:eastAsia="Times New Roman" w:hAnsi="Times New Roman"/>
        </w:rPr>
      </w:pPr>
    </w:p>
    <w:p w:rsidR="0002726A" w:rsidRDefault="0002726A" w:rsidP="007467B8">
      <w:pPr>
        <w:rPr>
          <w:rFonts w:ascii="Times New Roman" w:eastAsia="Times New Roman" w:hAnsi="Times New Roman"/>
        </w:rPr>
      </w:pPr>
    </w:p>
    <w:p w:rsidR="007467B8" w:rsidRDefault="007467B8" w:rsidP="007467B8">
      <w:pPr>
        <w:rPr>
          <w:rFonts w:ascii="Times New Roman" w:eastAsia="Times New Roman" w:hAnsi="Times New Roman"/>
        </w:rPr>
      </w:pPr>
    </w:p>
    <w:p w:rsidR="00F55045" w:rsidRPr="00F55045" w:rsidRDefault="00F55045" w:rsidP="0002726A">
      <w:pPr>
        <w:spacing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Neméně důležitým prvkem je školní prostředí, ve kterém žáci tráví hodně času. Škola je průběžně modernizovaná, vybavovaná, aby se v ní žáci cítili co nejlépe.</w:t>
      </w:r>
    </w:p>
    <w:p w:rsidR="00F55045" w:rsidRPr="00F55045" w:rsidRDefault="00F55045" w:rsidP="0002726A">
      <w:pPr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Žáci se podílejí na tvorbě prostředí, na jeho výzdobě, udržování pořádku. Jsou vedeni</w:t>
      </w:r>
    </w:p>
    <w:p w:rsidR="00F55045" w:rsidRPr="00F55045" w:rsidRDefault="00F55045" w:rsidP="0002726A">
      <w:pPr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ke spoluzodpovědnosti, dostávají prostor k vlastní realizaci svých nápadů při výzdobě školy,</w:t>
      </w:r>
    </w:p>
    <w:p w:rsidR="00F55045" w:rsidRPr="00F55045" w:rsidRDefault="00F55045" w:rsidP="0002726A">
      <w:pPr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třídy. Žáci si sami stanovili pravidla chování mezi sebou a pokusí se je dodržovat.</w:t>
      </w:r>
    </w:p>
    <w:p w:rsidR="00F55045" w:rsidRPr="00F55045" w:rsidRDefault="00F55045" w:rsidP="0002726A">
      <w:pPr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02726A">
      <w:pPr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94F6B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7</w:t>
      </w:r>
      <w:r w:rsidR="00F55045" w:rsidRPr="00F55045">
        <w:rPr>
          <w:rFonts w:ascii="Times New Roman" w:eastAsia="Times New Roman" w:hAnsi="Times New Roman"/>
          <w:b/>
          <w:bCs/>
        </w:rPr>
        <w:t xml:space="preserve"> Jednorázové, příležitostné akce</w:t>
      </w:r>
    </w:p>
    <w:p w:rsidR="00F55045" w:rsidRPr="00373FCF" w:rsidRDefault="00F55045" w:rsidP="00F94F6B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</w:t>
      </w:r>
      <w:r w:rsidR="00AE3805" w:rsidRPr="00373FCF">
        <w:rPr>
          <w:rFonts w:ascii="Times New Roman" w:eastAsia="Times New Roman" w:hAnsi="Times New Roman"/>
        </w:rPr>
        <w:t>- výukové programy pro žáky (Valašské muzeum v přírodě)</w:t>
      </w:r>
    </w:p>
    <w:p w:rsidR="00F55045" w:rsidRPr="00373FCF" w:rsidRDefault="00F55045" w:rsidP="00F94F6B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-besedy s požárníky, policisty,</w:t>
      </w:r>
      <w:proofErr w:type="gramStart"/>
      <w:r w:rsidRPr="00373FCF">
        <w:rPr>
          <w:rFonts w:ascii="Times New Roman" w:eastAsia="Times New Roman" w:hAnsi="Times New Roman"/>
        </w:rPr>
        <w:t>…..</w:t>
      </w:r>
      <w:proofErr w:type="gramEnd"/>
    </w:p>
    <w:p w:rsidR="00F55045" w:rsidRPr="00373FCF" w:rsidRDefault="00F55045" w:rsidP="00F94F6B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-exkurze</w:t>
      </w:r>
    </w:p>
    <w:p w:rsidR="00F55045" w:rsidRPr="00F55045" w:rsidRDefault="00F55045" w:rsidP="00F94F6B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-kulturní akce</w:t>
      </w:r>
    </w:p>
    <w:p w:rsidR="00F55045" w:rsidRPr="00F55045" w:rsidRDefault="00F55045" w:rsidP="00AE3805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94F6B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8</w:t>
      </w:r>
      <w:r w:rsidR="00F55045" w:rsidRPr="00F55045">
        <w:rPr>
          <w:rFonts w:ascii="Times New Roman" w:eastAsia="Times New Roman" w:hAnsi="Times New Roman"/>
          <w:b/>
          <w:bCs/>
        </w:rPr>
        <w:t xml:space="preserve"> Další aktivity školy</w:t>
      </w:r>
    </w:p>
    <w:p w:rsidR="00F55045" w:rsidRPr="00F55045" w:rsidRDefault="00F55045" w:rsidP="00E72F5D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Učitelé, </w:t>
      </w:r>
      <w:r w:rsidR="00E11A6C">
        <w:rPr>
          <w:rFonts w:ascii="Times New Roman" w:eastAsia="Times New Roman" w:hAnsi="Times New Roman"/>
        </w:rPr>
        <w:t>zákonní zástupci</w:t>
      </w:r>
      <w:r w:rsidRPr="00F55045">
        <w:rPr>
          <w:rFonts w:ascii="Times New Roman" w:eastAsia="Times New Roman" w:hAnsi="Times New Roman"/>
        </w:rPr>
        <w:t xml:space="preserve"> a žáci byli seznámeni s Minimálním preventivním programem a postupem řešení vyskytujícího se rizikového chování žáků ve škole. Byli seznámeni i s novým dokumentem Program školy proti šikanování v souladu se směrnicí MŠMT. Vytištěné směrnice jsou </w:t>
      </w:r>
      <w:r w:rsidR="009278EC">
        <w:rPr>
          <w:rFonts w:ascii="Times New Roman" w:eastAsia="Times New Roman" w:hAnsi="Times New Roman"/>
        </w:rPr>
        <w:t xml:space="preserve">k nahlédnutí </w:t>
      </w:r>
      <w:r w:rsidRPr="00F55045">
        <w:rPr>
          <w:rFonts w:ascii="Times New Roman" w:eastAsia="Times New Roman" w:hAnsi="Times New Roman"/>
        </w:rPr>
        <w:t>ve sborovně</w:t>
      </w:r>
      <w:r w:rsidR="009278EC">
        <w:rPr>
          <w:rFonts w:ascii="Times New Roman" w:eastAsia="Times New Roman" w:hAnsi="Times New Roman"/>
        </w:rPr>
        <w:t>.</w:t>
      </w:r>
      <w:r w:rsidRPr="00F55045">
        <w:rPr>
          <w:rFonts w:ascii="Times New Roman" w:eastAsia="Times New Roman" w:hAnsi="Times New Roman"/>
        </w:rPr>
        <w:t> </w:t>
      </w:r>
    </w:p>
    <w:p w:rsid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Ve škole funguje schránka důvěry, do níž mohou žáci dávat své dotazy nebo informace. Žáci </w:t>
      </w:r>
      <w:proofErr w:type="gramStart"/>
      <w:r w:rsidRPr="00F55045">
        <w:rPr>
          <w:rFonts w:ascii="Times New Roman" w:eastAsia="Times New Roman" w:hAnsi="Times New Roman"/>
        </w:rPr>
        <w:t>ví</w:t>
      </w:r>
      <w:proofErr w:type="gramEnd"/>
      <w:r w:rsidRPr="00F55045">
        <w:rPr>
          <w:rFonts w:ascii="Times New Roman" w:eastAsia="Times New Roman" w:hAnsi="Times New Roman"/>
        </w:rPr>
        <w:t>, že do schránky má přístup školní metodik prevence a bude s nimi o jejich problémech diskutovat. </w:t>
      </w:r>
    </w:p>
    <w:p w:rsidR="00970888" w:rsidRPr="00F55045" w:rsidRDefault="00970888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273188" w:rsidRDefault="00F94F6B" w:rsidP="00273188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9</w:t>
      </w:r>
      <w:r w:rsidR="003D05D8">
        <w:rPr>
          <w:rFonts w:ascii="Times New Roman" w:eastAsia="Times New Roman" w:hAnsi="Times New Roman"/>
          <w:b/>
          <w:bCs/>
        </w:rPr>
        <w:t xml:space="preserve"> </w:t>
      </w:r>
      <w:r w:rsidR="004E5200">
        <w:rPr>
          <w:rFonts w:ascii="Times New Roman" w:eastAsia="Times New Roman" w:hAnsi="Times New Roman"/>
          <w:b/>
          <w:bCs/>
        </w:rPr>
        <w:t>Rodičovská veřejnost</w:t>
      </w:r>
    </w:p>
    <w:p w:rsidR="00F55045" w:rsidRPr="00F55045" w:rsidRDefault="004E5200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Škola nabízí a pořádá pro rodičovskou veřejnost</w:t>
      </w:r>
      <w:r w:rsidR="00F55045" w:rsidRPr="00F55045">
        <w:rPr>
          <w:rFonts w:ascii="Times New Roman" w:eastAsia="Times New Roman" w:hAnsi="Times New Roman"/>
        </w:rPr>
        <w:t>: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-konzultace s</w:t>
      </w:r>
      <w:r w:rsidR="009278EC">
        <w:rPr>
          <w:rFonts w:ascii="Times New Roman" w:eastAsia="Times New Roman" w:hAnsi="Times New Roman"/>
        </w:rPr>
        <w:t> metodikem prevence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-výstavky prací dětí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</w:t>
      </w:r>
      <w:r w:rsidRPr="00373FCF">
        <w:rPr>
          <w:rFonts w:ascii="Times New Roman" w:eastAsia="Times New Roman" w:hAnsi="Times New Roman"/>
        </w:rPr>
        <w:t>-informace o práci školy na internetu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-pravidelný styk třídního učitele s</w:t>
      </w:r>
      <w:r w:rsidR="00E11A6C">
        <w:rPr>
          <w:rFonts w:ascii="Times New Roman" w:eastAsia="Times New Roman" w:hAnsi="Times New Roman"/>
        </w:rPr>
        <w:t xml:space="preserve">e zákonnými zástupci </w:t>
      </w:r>
      <w:r w:rsidR="0002726A">
        <w:rPr>
          <w:rFonts w:ascii="Times New Roman" w:eastAsia="Times New Roman" w:hAnsi="Times New Roman"/>
        </w:rPr>
        <w:t>(rodičovskou veřejností)</w:t>
      </w:r>
    </w:p>
    <w:p w:rsidR="00F55045" w:rsidRPr="00F55045" w:rsidRDefault="00187081" w:rsidP="000D0E8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           -besídky</w:t>
      </w:r>
      <w:r w:rsidR="00F55045" w:rsidRPr="00F55045">
        <w:rPr>
          <w:rFonts w:ascii="Times New Roman" w:eastAsia="Times New Roman" w:hAnsi="Times New Roman"/>
        </w:rPr>
        <w:t xml:space="preserve">: </w:t>
      </w:r>
      <w:r w:rsidR="00026E8A">
        <w:rPr>
          <w:rFonts w:ascii="Times New Roman" w:eastAsia="Times New Roman" w:hAnsi="Times New Roman"/>
        </w:rPr>
        <w:t>v</w:t>
      </w:r>
      <w:r w:rsidR="00F55045" w:rsidRPr="00F55045">
        <w:rPr>
          <w:rFonts w:ascii="Times New Roman" w:eastAsia="Times New Roman" w:hAnsi="Times New Roman"/>
        </w:rPr>
        <w:t xml:space="preserve">ánoce, </w:t>
      </w:r>
      <w:r w:rsidR="0002726A">
        <w:rPr>
          <w:rFonts w:ascii="Times New Roman" w:eastAsia="Times New Roman" w:hAnsi="Times New Roman"/>
        </w:rPr>
        <w:t>Svátek</w:t>
      </w:r>
      <w:r w:rsidR="00F55045" w:rsidRPr="00F55045">
        <w:rPr>
          <w:rFonts w:ascii="Times New Roman" w:eastAsia="Times New Roman" w:hAnsi="Times New Roman"/>
        </w:rPr>
        <w:t xml:space="preserve"> matek, výročí obce i školy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-dny otevřených dveří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-slavnostní zápis dětí do první třídy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-spolupráce s místními organizacemi</w:t>
      </w:r>
    </w:p>
    <w:p w:rsidR="00F55045" w:rsidRPr="00F55045" w:rsidRDefault="00F55045" w:rsidP="0002726A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-poskytování informací o negativních jevech </w:t>
      </w:r>
      <w:r w:rsidR="00187081">
        <w:rPr>
          <w:rFonts w:ascii="Times New Roman" w:eastAsia="Times New Roman" w:hAnsi="Times New Roman"/>
        </w:rPr>
        <w:t>zákonným zástupcům</w:t>
      </w:r>
    </w:p>
    <w:p w:rsidR="00F94F6B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-zájmové akce společné pro </w:t>
      </w:r>
      <w:r w:rsidR="00187081">
        <w:rPr>
          <w:rFonts w:ascii="Times New Roman" w:eastAsia="Times New Roman" w:hAnsi="Times New Roman"/>
        </w:rPr>
        <w:t xml:space="preserve">žáky a </w:t>
      </w:r>
      <w:r w:rsidR="0002726A">
        <w:rPr>
          <w:rFonts w:ascii="Times New Roman" w:eastAsia="Times New Roman" w:hAnsi="Times New Roman"/>
        </w:rPr>
        <w:t>rodičovskou veřejnost</w:t>
      </w:r>
    </w:p>
    <w:p w:rsidR="00434829" w:rsidRDefault="00434829" w:rsidP="00F55045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</w:p>
    <w:p w:rsidR="00F55045" w:rsidRPr="00F55045" w:rsidRDefault="0002726A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10</w:t>
      </w:r>
      <w:r w:rsidR="00F55045" w:rsidRPr="00F55045">
        <w:rPr>
          <w:rFonts w:ascii="Times New Roman" w:eastAsia="Times New Roman" w:hAnsi="Times New Roman"/>
          <w:b/>
          <w:bCs/>
        </w:rPr>
        <w:t xml:space="preserve"> Volnočasové aktivity ve škole, nabízené školou</w:t>
      </w:r>
    </w:p>
    <w:p w:rsidR="00F55045" w:rsidRPr="00F55045" w:rsidRDefault="00F55045" w:rsidP="004E5200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Škola realizuje jednorázové či pravidelné volnočasové aktivity zaměřené na smysluplné využívání volného času, včetně cílené  prevence.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Škola nabízí: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</w:t>
      </w:r>
      <w:r w:rsidRPr="00373FCF">
        <w:rPr>
          <w:rFonts w:ascii="Times New Roman" w:eastAsia="Times New Roman" w:hAnsi="Times New Roman"/>
        </w:rPr>
        <w:t>-přístu</w:t>
      </w:r>
      <w:r w:rsidR="00F94F6B" w:rsidRPr="00373FCF">
        <w:rPr>
          <w:rFonts w:ascii="Times New Roman" w:eastAsia="Times New Roman" w:hAnsi="Times New Roman"/>
        </w:rPr>
        <w:t xml:space="preserve">p na internet ráno i odpoledne 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 xml:space="preserve">            -přístup na školní dvůr s možností sportovního vyžití 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 xml:space="preserve">            -sportovní kroužky: </w:t>
      </w:r>
      <w:r w:rsidR="00F94F6B" w:rsidRPr="00373FCF">
        <w:rPr>
          <w:rFonts w:ascii="Times New Roman" w:eastAsia="Times New Roman" w:hAnsi="Times New Roman"/>
        </w:rPr>
        <w:t xml:space="preserve">pohybové hry, </w:t>
      </w:r>
      <w:r w:rsidR="00822355">
        <w:rPr>
          <w:rFonts w:ascii="Times New Roman" w:eastAsia="Times New Roman" w:hAnsi="Times New Roman"/>
        </w:rPr>
        <w:t>stolní tenis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-naukové kroužky: angličtina</w:t>
      </w:r>
      <w:r w:rsidR="00F94F6B" w:rsidRPr="00373FCF">
        <w:rPr>
          <w:rFonts w:ascii="Times New Roman" w:eastAsia="Times New Roman" w:hAnsi="Times New Roman"/>
        </w:rPr>
        <w:t xml:space="preserve"> hrou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-školní výlety: pobyty v přírodě, poznávací zájezdy…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 xml:space="preserve">            -sportovní soutěže: </w:t>
      </w:r>
      <w:r w:rsidR="00F94F6B" w:rsidRPr="00373FCF">
        <w:rPr>
          <w:rFonts w:ascii="Times New Roman" w:eastAsia="Times New Roman" w:hAnsi="Times New Roman"/>
        </w:rPr>
        <w:t>běh za zdravím</w:t>
      </w:r>
      <w:r w:rsidR="00822355">
        <w:rPr>
          <w:rFonts w:ascii="Times New Roman" w:eastAsia="Times New Roman" w:hAnsi="Times New Roman"/>
        </w:rPr>
        <w:t>, olympijský víceboj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-tradiční besídky připravo</w:t>
      </w:r>
      <w:r w:rsidR="00F94F6B" w:rsidRPr="00373FCF">
        <w:rPr>
          <w:rFonts w:ascii="Times New Roman" w:eastAsia="Times New Roman" w:hAnsi="Times New Roman"/>
        </w:rPr>
        <w:t>vané dětmi a učiteli pro rodiče</w:t>
      </w:r>
    </w:p>
    <w:p w:rsidR="00F55045" w:rsidRPr="00373FCF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>            -sportovní dny, Den dětí</w:t>
      </w:r>
    </w:p>
    <w:p w:rsidR="00F94F6B" w:rsidRDefault="00F55045" w:rsidP="000D0E8E">
      <w:pPr>
        <w:rPr>
          <w:rFonts w:ascii="Times New Roman" w:eastAsia="Times New Roman" w:hAnsi="Times New Roman"/>
        </w:rPr>
      </w:pPr>
      <w:r w:rsidRPr="00373FCF">
        <w:rPr>
          <w:rFonts w:ascii="Times New Roman" w:eastAsia="Times New Roman" w:hAnsi="Times New Roman"/>
        </w:rPr>
        <w:t xml:space="preserve">            -kulturní pořady: </w:t>
      </w:r>
      <w:r w:rsidR="00F94F6B" w:rsidRPr="00373FCF">
        <w:rPr>
          <w:rFonts w:ascii="Times New Roman" w:eastAsia="Times New Roman" w:hAnsi="Times New Roman"/>
        </w:rPr>
        <w:t>maškarní rej</w:t>
      </w:r>
    </w:p>
    <w:p w:rsidR="00F55045" w:rsidRPr="00F55045" w:rsidRDefault="00F55045" w:rsidP="000D0E8E">
      <w:pPr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02726A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11</w:t>
      </w:r>
      <w:r w:rsidR="00F55045" w:rsidRPr="00F55045">
        <w:rPr>
          <w:rFonts w:ascii="Times New Roman" w:eastAsia="Times New Roman" w:hAnsi="Times New Roman"/>
          <w:b/>
          <w:bCs/>
        </w:rPr>
        <w:t>. Závěr</w:t>
      </w:r>
    </w:p>
    <w:p w:rsidR="00F55045" w:rsidRP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 xml:space="preserve">            Minimální preventivní program školy je součástí výchovy a vzdělávání žáků po celou dobu povinné školní docházky. Účastní se ho učitelé, žáci, </w:t>
      </w:r>
      <w:r w:rsidR="0002726A">
        <w:rPr>
          <w:rFonts w:ascii="Times New Roman" w:eastAsia="Times New Roman" w:hAnsi="Times New Roman"/>
        </w:rPr>
        <w:t>rodičovská veřejnost</w:t>
      </w:r>
      <w:r w:rsidRPr="00F55045">
        <w:rPr>
          <w:rFonts w:ascii="Times New Roman" w:eastAsia="Times New Roman" w:hAnsi="Times New Roman"/>
        </w:rPr>
        <w:t>, odborníci. Jeho efektivitu je možno zjistit mnohdy, až žáci opustí školu</w:t>
      </w:r>
      <w:r w:rsidR="0002726A">
        <w:rPr>
          <w:rFonts w:ascii="Times New Roman" w:eastAsia="Times New Roman" w:hAnsi="Times New Roman"/>
        </w:rPr>
        <w:t xml:space="preserve">. </w:t>
      </w:r>
      <w:r w:rsidRPr="00F55045">
        <w:rPr>
          <w:rFonts w:ascii="Times New Roman" w:eastAsia="Times New Roman" w:hAnsi="Times New Roman"/>
        </w:rPr>
        <w:t>Je velice těžké měřit efekt našeho preventivního působení bez pozdějších informací o žácích. Každý žák má jiné životní zkušenosti a působí a platí na něho něco jiného. Program je sestaven a realizován tak, aby respektoval i tato fakta.</w:t>
      </w:r>
    </w:p>
    <w:p w:rsidR="00F55045" w:rsidRPr="00F55045" w:rsidRDefault="00F55045" w:rsidP="0002726A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           Naší snahou a přáním je co nejvíce žáků vybavit schopností, vůlí a rozumovými předpoklady ubránit se bezohledným negativním psychologickým vlivům a nátlakům nejrůznějších part, sekt i jednotlivců, všem návykovým látkám a rizikovému chování v celé šíři.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982E8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82E85">
        <w:rPr>
          <w:rFonts w:ascii="Times New Roman" w:eastAsia="Times New Roman" w:hAnsi="Times New Roman"/>
        </w:rPr>
        <w:t xml:space="preserve">Schváleno pedagogickou radou dne </w:t>
      </w:r>
      <w:proofErr w:type="gramStart"/>
      <w:r w:rsidR="00982E85" w:rsidRPr="00982E85">
        <w:rPr>
          <w:rFonts w:ascii="Times New Roman" w:eastAsia="Times New Roman" w:hAnsi="Times New Roman"/>
        </w:rPr>
        <w:t>3.10.2017</w:t>
      </w:r>
      <w:proofErr w:type="gramEnd"/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F55045" w:rsidRPr="00F55045" w:rsidRDefault="00F55045" w:rsidP="00F5504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F55045">
        <w:rPr>
          <w:rFonts w:ascii="Times New Roman" w:eastAsia="Times New Roman" w:hAnsi="Times New Roman"/>
        </w:rPr>
        <w:t> </w:t>
      </w:r>
    </w:p>
    <w:p w:rsidR="00026E8A" w:rsidRPr="004E5200" w:rsidRDefault="00026E8A" w:rsidP="004E5200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373FCF" w:rsidRDefault="00373FCF" w:rsidP="000D0E8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u w:val="single"/>
        </w:rPr>
      </w:pPr>
    </w:p>
    <w:p w:rsidR="001A67CC" w:rsidRDefault="001A67CC" w:rsidP="001A67CC">
      <w:pPr>
        <w:pStyle w:val="Default"/>
        <w:jc w:val="center"/>
        <w:rPr>
          <w:b/>
          <w:bCs/>
          <w:sz w:val="40"/>
          <w:szCs w:val="40"/>
        </w:rPr>
      </w:pPr>
    </w:p>
    <w:p w:rsidR="00434829" w:rsidRDefault="00434829" w:rsidP="001A67CC">
      <w:pPr>
        <w:pStyle w:val="Default"/>
        <w:jc w:val="center"/>
        <w:rPr>
          <w:b/>
          <w:bCs/>
          <w:sz w:val="40"/>
          <w:szCs w:val="40"/>
        </w:rPr>
      </w:pPr>
    </w:p>
    <w:p w:rsidR="00434829" w:rsidRDefault="00434829" w:rsidP="001A67CC">
      <w:pPr>
        <w:pStyle w:val="Default"/>
        <w:jc w:val="center"/>
        <w:rPr>
          <w:b/>
          <w:bCs/>
          <w:sz w:val="40"/>
          <w:szCs w:val="40"/>
        </w:rPr>
      </w:pPr>
    </w:p>
    <w:p w:rsidR="001A67CC" w:rsidRDefault="001A67CC" w:rsidP="001A67C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PROGRAM PROTI ŠIKANOVÁNÍ</w:t>
      </w:r>
    </w:p>
    <w:p w:rsidR="001A67CC" w:rsidRDefault="001A67CC" w:rsidP="001A67CC">
      <w:pPr>
        <w:pStyle w:val="Default"/>
        <w:jc w:val="center"/>
        <w:rPr>
          <w:sz w:val="40"/>
          <w:szCs w:val="40"/>
        </w:rPr>
      </w:pPr>
    </w:p>
    <w:p w:rsidR="001A67CC" w:rsidRDefault="001A67CC" w:rsidP="001A67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příloha Minimálního preventivního programu</w:t>
      </w:r>
    </w:p>
    <w:p w:rsidR="001A67CC" w:rsidRDefault="001A67CC" w:rsidP="001A67CC">
      <w:pPr>
        <w:pStyle w:val="Default"/>
        <w:jc w:val="center"/>
        <w:rPr>
          <w:sz w:val="23"/>
          <w:szCs w:val="23"/>
        </w:rPr>
      </w:pPr>
    </w:p>
    <w:p w:rsidR="001A67CC" w:rsidRPr="005C01E1" w:rsidRDefault="001A67CC" w:rsidP="001A67CC">
      <w:pPr>
        <w:pStyle w:val="Default"/>
      </w:pPr>
      <w:r w:rsidRPr="005C01E1">
        <w:t xml:space="preserve">Školní program proti šikanování vychází z následujících dokumentů: </w:t>
      </w:r>
    </w:p>
    <w:p w:rsidR="001A67CC" w:rsidRPr="005C01E1" w:rsidRDefault="001A67CC" w:rsidP="001A67CC">
      <w:pPr>
        <w:pStyle w:val="Default"/>
      </w:pPr>
    </w:p>
    <w:p w:rsidR="001A67CC" w:rsidRPr="005C01E1" w:rsidRDefault="001A67CC" w:rsidP="001A67CC">
      <w:pPr>
        <w:pStyle w:val="Default"/>
      </w:pPr>
      <w:r w:rsidRPr="005C01E1">
        <w:t xml:space="preserve">Metodické doporučení k prevenci rizikového chování u dětí, žáků a studentů </w:t>
      </w:r>
    </w:p>
    <w:p w:rsidR="001A67CC" w:rsidRPr="005C01E1" w:rsidRDefault="001A67CC" w:rsidP="001A67CC">
      <w:pPr>
        <w:pStyle w:val="Default"/>
      </w:pPr>
      <w:r w:rsidRPr="005C01E1">
        <w:t xml:space="preserve">ve školách a školských zařízeních, MŠMT </w:t>
      </w:r>
      <w:proofErr w:type="gramStart"/>
      <w:r w:rsidRPr="005C01E1">
        <w:t>č.j.</w:t>
      </w:r>
      <w:proofErr w:type="gramEnd"/>
      <w:r w:rsidRPr="005C01E1">
        <w:t xml:space="preserve"> 21291/2010-28. </w:t>
      </w:r>
    </w:p>
    <w:p w:rsidR="001A67CC" w:rsidRPr="005C01E1" w:rsidRDefault="001A67CC" w:rsidP="001A67CC">
      <w:pPr>
        <w:pStyle w:val="Default"/>
      </w:pPr>
    </w:p>
    <w:p w:rsidR="001A67CC" w:rsidRPr="005C01E1" w:rsidRDefault="001A67CC" w:rsidP="001A67CC">
      <w:pPr>
        <w:pStyle w:val="Default"/>
      </w:pPr>
      <w:r w:rsidRPr="005C01E1">
        <w:t xml:space="preserve">Vyhláška MŠMT č. 72/2005 Sb. o poskytování poradenských služeb ve školských </w:t>
      </w:r>
    </w:p>
    <w:p w:rsidR="001A67CC" w:rsidRPr="005C01E1" w:rsidRDefault="001A67CC" w:rsidP="001A67CC">
      <w:pPr>
        <w:pStyle w:val="Default"/>
      </w:pPr>
      <w:r w:rsidRPr="005C01E1">
        <w:t xml:space="preserve">zařízeních. </w:t>
      </w:r>
    </w:p>
    <w:p w:rsidR="001A67CC" w:rsidRPr="005C01E1" w:rsidRDefault="001A67CC" w:rsidP="001A67C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5C01E1">
        <w:rPr>
          <w:rFonts w:ascii="Times New Roman" w:eastAsia="Times New Roman" w:hAnsi="Times New Roman"/>
        </w:rPr>
        <w:t>Zpracováno podle Metodického pokynu MŠMT k</w:t>
      </w:r>
      <w:r>
        <w:rPr>
          <w:rFonts w:ascii="Times New Roman" w:eastAsia="Times New Roman" w:hAnsi="Times New Roman"/>
        </w:rPr>
        <w:t xml:space="preserve"> prevenci a řešení šikany na školách a školských </w:t>
      </w:r>
      <w:r w:rsidRPr="005C01E1">
        <w:rPr>
          <w:rFonts w:ascii="Times New Roman" w:eastAsia="Times New Roman" w:hAnsi="Times New Roman"/>
        </w:rPr>
        <w:t>zařízení</w:t>
      </w:r>
      <w:r>
        <w:rPr>
          <w:rFonts w:ascii="Times New Roman" w:eastAsia="Times New Roman" w:hAnsi="Times New Roman"/>
        </w:rPr>
        <w:t>ch</w:t>
      </w:r>
      <w:r w:rsidRPr="005C01E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č</w:t>
      </w:r>
      <w:r w:rsidRPr="005C01E1">
        <w:rPr>
          <w:rFonts w:ascii="Times New Roman" w:eastAsia="Times New Roman" w:hAnsi="Times New Roman"/>
        </w:rPr>
        <w:t>. j. MSMT-2</w:t>
      </w:r>
      <w:r>
        <w:rPr>
          <w:rFonts w:ascii="Times New Roman" w:eastAsia="Times New Roman" w:hAnsi="Times New Roman"/>
        </w:rPr>
        <w:t>1149</w:t>
      </w:r>
      <w:r w:rsidRPr="005C01E1">
        <w:rPr>
          <w:rFonts w:ascii="Times New Roman" w:eastAsia="Times New Roman" w:hAnsi="Times New Roman"/>
        </w:rPr>
        <w:t>/20</w:t>
      </w:r>
      <w:r>
        <w:rPr>
          <w:rFonts w:ascii="Times New Roman" w:eastAsia="Times New Roman" w:hAnsi="Times New Roman"/>
        </w:rPr>
        <w:t>16</w:t>
      </w:r>
    </w:p>
    <w:p w:rsidR="001A67CC" w:rsidRDefault="001A67CC" w:rsidP="001A67CC">
      <w:pPr>
        <w:pStyle w:val="Default"/>
        <w:rPr>
          <w:sz w:val="23"/>
          <w:szCs w:val="23"/>
        </w:rPr>
      </w:pPr>
    </w:p>
    <w:p w:rsidR="001A67CC" w:rsidRPr="005C01E1" w:rsidRDefault="001A67CC" w:rsidP="001A67CC">
      <w:pPr>
        <w:pStyle w:val="Default"/>
      </w:pPr>
      <w:r w:rsidRPr="005C01E1">
        <w:rPr>
          <w:i/>
          <w:iCs/>
        </w:rPr>
        <w:t xml:space="preserve">Tvorba a </w:t>
      </w:r>
      <w:proofErr w:type="gramStart"/>
      <w:r w:rsidRPr="005C01E1">
        <w:rPr>
          <w:i/>
          <w:iCs/>
        </w:rPr>
        <w:t>realizace</w:t>
      </w:r>
      <w:r w:rsidRPr="005C01E1">
        <w:t>:  všichni</w:t>
      </w:r>
      <w:proofErr w:type="gramEnd"/>
      <w:r w:rsidRPr="005C01E1">
        <w:t xml:space="preserve"> pedagogičtí pracovníci ZŠ Záhumení </w:t>
      </w:r>
    </w:p>
    <w:p w:rsidR="001A67CC" w:rsidRPr="005C01E1" w:rsidRDefault="001A67CC" w:rsidP="001A67CC">
      <w:pPr>
        <w:pStyle w:val="Default"/>
      </w:pPr>
      <w:proofErr w:type="gramStart"/>
      <w:r w:rsidRPr="005C01E1">
        <w:rPr>
          <w:i/>
          <w:iCs/>
        </w:rPr>
        <w:t xml:space="preserve">Zodpovídá:  </w:t>
      </w:r>
      <w:r w:rsidRPr="005C01E1">
        <w:t>ředitelka</w:t>
      </w:r>
      <w:proofErr w:type="gramEnd"/>
      <w:r w:rsidRPr="005C01E1">
        <w:t xml:space="preserve"> školy, Mgr. Jana Flesarová</w:t>
      </w:r>
    </w:p>
    <w:p w:rsidR="001A67CC" w:rsidRPr="005C01E1" w:rsidRDefault="001A67CC" w:rsidP="001A67CC">
      <w:pPr>
        <w:pStyle w:val="Default"/>
      </w:pPr>
      <w:r w:rsidRPr="005C01E1">
        <w:rPr>
          <w:i/>
          <w:iCs/>
        </w:rPr>
        <w:t xml:space="preserve">Koordinace a </w:t>
      </w:r>
      <w:proofErr w:type="gramStart"/>
      <w:r w:rsidRPr="005C01E1">
        <w:rPr>
          <w:i/>
          <w:iCs/>
        </w:rPr>
        <w:t>sestavení</w:t>
      </w:r>
      <w:r w:rsidRPr="005C01E1">
        <w:t>:  školní</w:t>
      </w:r>
      <w:proofErr w:type="gramEnd"/>
      <w:r w:rsidRPr="005C01E1">
        <w:t xml:space="preserve"> metodik prevence, Mgr. Libor Štěpánek </w:t>
      </w:r>
    </w:p>
    <w:p w:rsidR="001A67CC" w:rsidRPr="005C01E1" w:rsidRDefault="001A67CC" w:rsidP="001A67CC">
      <w:pPr>
        <w:pStyle w:val="Default"/>
      </w:pPr>
    </w:p>
    <w:p w:rsidR="001A67CC" w:rsidRDefault="001A67CC" w:rsidP="001A67C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Charakteristika šikany</w:t>
      </w:r>
    </w:p>
    <w:p w:rsidR="001A67CC" w:rsidRPr="009403DD" w:rsidRDefault="001A67CC" w:rsidP="001A67CC">
      <w:pPr>
        <w:pStyle w:val="Default"/>
        <w:rPr>
          <w:rFonts w:ascii="Calibri" w:hAnsi="Calibri" w:cs="Calibri"/>
        </w:rPr>
      </w:pPr>
      <w:r>
        <w:rPr>
          <w:b/>
          <w:bCs/>
          <w:sz w:val="32"/>
          <w:szCs w:val="32"/>
        </w:rPr>
        <w:t xml:space="preserve">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Šikana je agresivní chování ze strany žáka/ů vůči žákovi nebo skupině žáků či učiteli, které se v čase opakuje (nikoli nutně) a je založeno na vědomé, záměrné, úmyslné a obvykle skryté snaze ublížit fyzicky, emocionálně, sociálně a/nebo v případě šikany učitele také profesionálně. Šikana je dále charakteristická nepoměrem sil, bezmocností oběti, nepříjemností útoku pro oběť a samoúčelností agrese. </w:t>
      </w:r>
    </w:p>
    <w:p w:rsidR="001A67CC" w:rsidRPr="009403D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9403D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Podoby šikany: </w:t>
      </w:r>
    </w:p>
    <w:p w:rsidR="001A67CC" w:rsidRPr="009403D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9403DD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 </w:t>
      </w:r>
      <w:r w:rsidRPr="009403DD">
        <w:rPr>
          <w:rFonts w:ascii="Times New Roman" w:hAnsi="Times New Roman"/>
          <w:b/>
          <w:bCs/>
          <w:color w:val="000000"/>
        </w:rPr>
        <w:t xml:space="preserve">Přímá šikana </w:t>
      </w:r>
      <w:r w:rsidRPr="009403DD">
        <w:rPr>
          <w:rFonts w:ascii="Times New Roman" w:hAnsi="Times New Roman"/>
          <w:color w:val="000000"/>
        </w:rPr>
        <w:t xml:space="preserve">může mít podobu fyzickou (např. bití, plivání, tahání za vlasy), verbální (např. vulgární nadávky, zraňující komentáře k rase, národnosti, etnicitě, náboženství nebo sexualitě, výhružky, násilné a manipulativní příkazy); nebo neverbální (např. urážlivá gesta a zvuky, zírání, používání zastrašujících nebo výhružných výrazů ve tváři, nebo v řeči těla, ničení/schovávání/kradení věcí nebo učebních pomůcek). </w:t>
      </w:r>
    </w:p>
    <w:p w:rsidR="001A67CC" w:rsidRPr="009403DD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 </w:t>
      </w:r>
      <w:r w:rsidRPr="009403DD">
        <w:rPr>
          <w:rFonts w:ascii="Times New Roman" w:hAnsi="Times New Roman"/>
          <w:b/>
          <w:bCs/>
          <w:color w:val="000000"/>
        </w:rPr>
        <w:t xml:space="preserve">Nepřímá šikana </w:t>
      </w:r>
      <w:r w:rsidRPr="009403DD">
        <w:rPr>
          <w:rFonts w:ascii="Times New Roman" w:hAnsi="Times New Roman"/>
          <w:color w:val="000000"/>
        </w:rPr>
        <w:t xml:space="preserve">má za cíl způsobit emocionální a psychologické utrpení a poškodit sociální status oběti. Tato šikana je vykonávána způsobem, kdy útočník působí bolest tak, aby to vypadalo, že žádný takový záměr ve skutečnosti nemá. Hlavní agresor k útoku často využívá prostředníka, neútočí přímo. </w:t>
      </w:r>
    </w:p>
    <w:p w:rsidR="001A67CC" w:rsidRPr="009403DD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 Jednou z nejčastějších forem šikany je také elektronická šikana, tj. </w:t>
      </w:r>
      <w:proofErr w:type="spellStart"/>
      <w:r w:rsidRPr="009403DD">
        <w:rPr>
          <w:rFonts w:ascii="Times New Roman" w:hAnsi="Times New Roman"/>
          <w:b/>
          <w:bCs/>
          <w:color w:val="000000"/>
        </w:rPr>
        <w:t>kyberšikana</w:t>
      </w:r>
      <w:proofErr w:type="spellEnd"/>
      <w:r w:rsidRPr="009403DD">
        <w:rPr>
          <w:rFonts w:ascii="Times New Roman" w:hAnsi="Times New Roman"/>
          <w:color w:val="000000"/>
        </w:rPr>
        <w:t xml:space="preserve">, která může mít podobu např. zakládání falešných profilů na jméno žáka či učitele s </w:t>
      </w:r>
      <w:proofErr w:type="spellStart"/>
      <w:r w:rsidRPr="009403DD">
        <w:rPr>
          <w:rFonts w:ascii="Times New Roman" w:hAnsi="Times New Roman"/>
          <w:color w:val="000000"/>
        </w:rPr>
        <w:t>dehonestujícím</w:t>
      </w:r>
      <w:proofErr w:type="spellEnd"/>
      <w:r w:rsidRPr="009403DD">
        <w:rPr>
          <w:rFonts w:ascii="Times New Roman" w:hAnsi="Times New Roman"/>
          <w:color w:val="000000"/>
        </w:rPr>
        <w:t xml:space="preserve"> obsahem, prezentace ponižujících videí na portálech, jako je youtube.com, spoluzaci.cz nebo facebook.com apod., prezentace zraňujících komentářů na webu, rozesílání vulgárních nebo výhružných koláží s tváří žáka nebo učitele či příslušníků jeho rodiny, výhružné SMS nebo e-maily apod.</w:t>
      </w:r>
    </w:p>
    <w:p w:rsidR="001A67CC" w:rsidRPr="009403D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Většina obětí šikany a jejích svědků se snaží situaci udržet co nejdéle </w:t>
      </w:r>
      <w:r w:rsidRPr="009403DD">
        <w:rPr>
          <w:rFonts w:ascii="Times New Roman" w:hAnsi="Times New Roman"/>
          <w:b/>
          <w:bCs/>
          <w:color w:val="000000"/>
        </w:rPr>
        <w:t>v tajnosti</w:t>
      </w:r>
      <w:r w:rsidRPr="009403DD">
        <w:rPr>
          <w:rFonts w:ascii="Times New Roman" w:hAnsi="Times New Roman"/>
          <w:color w:val="000000"/>
        </w:rPr>
        <w:t xml:space="preserve">, bojí se někomu svěřit. Důsledkem může být podcenění závažnosti a rozsahu výskytu šikany nebo obtížné nalezení útočníků. Proto je v prevenci velmi důležité zaměřit se specificky na identifikaci rizikových znaků a signálů pro výskyt šikany. </w:t>
      </w:r>
    </w:p>
    <w:p w:rsidR="001A67CC" w:rsidRPr="009403D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A67CC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A67CC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A67CC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A67CC" w:rsidRPr="009403DD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403DD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Bezpečné prostředí ve škole: jak předcházet šikaně</w:t>
      </w:r>
    </w:p>
    <w:p w:rsidR="001A67CC" w:rsidRPr="009403DD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A67CC" w:rsidRPr="005C01E1" w:rsidRDefault="001A67CC" w:rsidP="001A67CC">
      <w:pPr>
        <w:pStyle w:val="Default"/>
        <w:jc w:val="both"/>
      </w:pPr>
      <w:r w:rsidRPr="009403DD">
        <w:t xml:space="preserve">Škola respektuje identitu a individualitu každého svého člena, </w:t>
      </w:r>
      <w:r w:rsidRPr="009403DD">
        <w:rPr>
          <w:b/>
          <w:bCs/>
        </w:rPr>
        <w:t xml:space="preserve">odmítá násilí a zneužití moci </w:t>
      </w:r>
      <w:r w:rsidRPr="009403DD">
        <w:t>v jakékoli podobě a přiznává riziko výskytu šikany. Stěžejní roli a zodpovědn</w:t>
      </w:r>
      <w:r w:rsidRPr="005C01E1">
        <w:t xml:space="preserve">ost za tuto oblast nese ředitelka </w:t>
      </w:r>
      <w:r w:rsidRPr="009403DD">
        <w:t>školy, je</w:t>
      </w:r>
      <w:r w:rsidRPr="005C01E1">
        <w:t>jíž</w:t>
      </w:r>
      <w:r w:rsidRPr="009403DD">
        <w:t xml:space="preserve"> role a aktivní přístup k problematice předcházení a řešení šikany je nenahraditelná</w:t>
      </w:r>
      <w:r w:rsidRPr="005C01E1">
        <w:t xml:space="preserve">. </w:t>
      </w:r>
    </w:p>
    <w:p w:rsidR="001A67CC" w:rsidRPr="005C01E1" w:rsidRDefault="001A67CC" w:rsidP="001A67CC">
      <w:pPr>
        <w:autoSpaceDE w:val="0"/>
        <w:autoSpaceDN w:val="0"/>
        <w:adjustRightInd w:val="0"/>
        <w:spacing w:after="198"/>
        <w:jc w:val="both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Vedení školy </w:t>
      </w:r>
      <w:r w:rsidRPr="009403DD">
        <w:rPr>
          <w:rFonts w:ascii="Times New Roman" w:hAnsi="Times New Roman"/>
          <w:b/>
          <w:bCs/>
          <w:color w:val="000000"/>
        </w:rPr>
        <w:t>pověří alespoň jednu osobu z řad pedagogických pracovníků specifickými otázkami v prevenci a řešení šikany</w:t>
      </w:r>
      <w:r w:rsidRPr="005C01E1">
        <w:rPr>
          <w:rFonts w:ascii="Times New Roman" w:hAnsi="Times New Roman"/>
          <w:b/>
          <w:bCs/>
          <w:color w:val="000000"/>
        </w:rPr>
        <w:t xml:space="preserve"> (Mgr. Libor Štěpánek)</w:t>
      </w:r>
      <w:r w:rsidRPr="009403DD">
        <w:rPr>
          <w:rFonts w:ascii="Times New Roman" w:hAnsi="Times New Roman"/>
          <w:color w:val="000000"/>
        </w:rPr>
        <w:t xml:space="preserve">, která se bude v tématu pravidelně vzdělávat (např. školní metodik prevence, výchovný poradce). </w:t>
      </w:r>
    </w:p>
    <w:p w:rsidR="001A67CC" w:rsidRPr="005C01E1" w:rsidRDefault="001A67CC" w:rsidP="001A67CC">
      <w:pPr>
        <w:autoSpaceDE w:val="0"/>
        <w:autoSpaceDN w:val="0"/>
        <w:adjustRightInd w:val="0"/>
        <w:spacing w:after="198"/>
        <w:jc w:val="both"/>
        <w:rPr>
          <w:rFonts w:ascii="Times New Roman" w:hAnsi="Times New Roman"/>
          <w:color w:val="000000"/>
        </w:rPr>
      </w:pPr>
      <w:r w:rsidRPr="009403DD">
        <w:rPr>
          <w:rFonts w:ascii="Times New Roman" w:hAnsi="Times New Roman"/>
          <w:color w:val="000000"/>
        </w:rPr>
        <w:t xml:space="preserve">Škola </w:t>
      </w:r>
      <w:r w:rsidRPr="009403DD">
        <w:rPr>
          <w:rFonts w:ascii="Times New Roman" w:hAnsi="Times New Roman"/>
          <w:b/>
          <w:bCs/>
          <w:color w:val="000000"/>
        </w:rPr>
        <w:t>nastaví konkrétní a srozumitelná pravidla v chování ve svém školním řádu</w:t>
      </w:r>
      <w:r w:rsidRPr="009403DD">
        <w:rPr>
          <w:rFonts w:ascii="Times New Roman" w:hAnsi="Times New Roman"/>
          <w:color w:val="000000"/>
        </w:rPr>
        <w:t xml:space="preserve">, která budou specificky vztažená také k projevům šikany (bude jasné, jaké chování je považováno za </w:t>
      </w:r>
      <w:proofErr w:type="spellStart"/>
      <w:r w:rsidRPr="009403DD">
        <w:rPr>
          <w:rFonts w:ascii="Times New Roman" w:hAnsi="Times New Roman"/>
          <w:color w:val="000000"/>
        </w:rPr>
        <w:t>dehonestující</w:t>
      </w:r>
      <w:proofErr w:type="spellEnd"/>
      <w:r w:rsidRPr="009403DD">
        <w:rPr>
          <w:rFonts w:ascii="Times New Roman" w:hAnsi="Times New Roman"/>
          <w:color w:val="000000"/>
        </w:rPr>
        <w:t xml:space="preserve"> a ohrožující a jak bude sankcionováno). Součástí školního řádu </w:t>
      </w:r>
      <w:r w:rsidRPr="005C01E1">
        <w:rPr>
          <w:rFonts w:ascii="Times New Roman" w:hAnsi="Times New Roman"/>
          <w:color w:val="000000"/>
        </w:rPr>
        <w:t>jsou</w:t>
      </w:r>
      <w:r w:rsidRPr="009403DD">
        <w:rPr>
          <w:rFonts w:ascii="Times New Roman" w:hAnsi="Times New Roman"/>
          <w:color w:val="000000"/>
        </w:rPr>
        <w:t xml:space="preserve"> pravidla pro používání informačních a komunikačních technologií, internetu a mobilních telefonů (během vyučování, o přestávkách, v prostoru školy).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Ve třídě jsou nastavena </w:t>
      </w:r>
      <w:r w:rsidRPr="00826586">
        <w:rPr>
          <w:rFonts w:ascii="Times New Roman" w:hAnsi="Times New Roman"/>
          <w:b/>
          <w:bCs/>
          <w:color w:val="000000"/>
        </w:rPr>
        <w:t>třídní pravidla</w:t>
      </w:r>
      <w:r w:rsidRPr="00826586">
        <w:rPr>
          <w:rFonts w:ascii="Times New Roman" w:hAnsi="Times New Roman"/>
          <w:color w:val="000000"/>
        </w:rPr>
        <w:t xml:space="preserve">, která nenahrazují ani nezdvojují školní řád. </w:t>
      </w:r>
      <w:r w:rsidRPr="005C01E1">
        <w:rPr>
          <w:rFonts w:ascii="Times New Roman" w:hAnsi="Times New Roman"/>
          <w:color w:val="000000"/>
        </w:rPr>
        <w:t>N</w:t>
      </w:r>
      <w:r w:rsidRPr="00826586">
        <w:rPr>
          <w:rFonts w:ascii="Times New Roman" w:hAnsi="Times New Roman"/>
          <w:color w:val="000000"/>
        </w:rPr>
        <w:t xml:space="preserve">a tvorbě třídních pravidel a na reflexi jejich </w:t>
      </w:r>
      <w:proofErr w:type="gramStart"/>
      <w:r w:rsidRPr="00826586">
        <w:rPr>
          <w:rFonts w:ascii="Times New Roman" w:hAnsi="Times New Roman"/>
          <w:color w:val="000000"/>
        </w:rPr>
        <w:t xml:space="preserve">dodržování </w:t>
      </w:r>
      <w:r w:rsidRPr="005C01E1">
        <w:rPr>
          <w:rFonts w:ascii="Times New Roman" w:hAnsi="Times New Roman"/>
          <w:color w:val="000000"/>
        </w:rPr>
        <w:t xml:space="preserve"> se</w:t>
      </w:r>
      <w:proofErr w:type="gramEnd"/>
      <w:r w:rsidRPr="005C01E1">
        <w:rPr>
          <w:rFonts w:ascii="Times New Roman" w:hAnsi="Times New Roman"/>
          <w:color w:val="000000"/>
        </w:rPr>
        <w:t xml:space="preserve"> </w:t>
      </w:r>
      <w:r w:rsidRPr="00826586">
        <w:rPr>
          <w:rFonts w:ascii="Times New Roman" w:hAnsi="Times New Roman"/>
          <w:color w:val="000000"/>
        </w:rPr>
        <w:t xml:space="preserve">podílejí spolu s pedagogem (nejlépe třídním učitelem) do značné míry samotní žáci. </w:t>
      </w:r>
    </w:p>
    <w:p w:rsidR="001A67CC" w:rsidRPr="00826586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Škola </w:t>
      </w:r>
      <w:r w:rsidRPr="00826586">
        <w:rPr>
          <w:rFonts w:ascii="Times New Roman" w:hAnsi="Times New Roman"/>
          <w:b/>
          <w:bCs/>
          <w:color w:val="000000"/>
        </w:rPr>
        <w:t>zaji</w:t>
      </w:r>
      <w:r w:rsidRPr="005C01E1">
        <w:rPr>
          <w:rFonts w:ascii="Times New Roman" w:hAnsi="Times New Roman"/>
          <w:b/>
          <w:bCs/>
          <w:color w:val="000000"/>
        </w:rPr>
        <w:t xml:space="preserve">šťuje </w:t>
      </w:r>
      <w:r w:rsidRPr="00826586">
        <w:rPr>
          <w:rFonts w:ascii="Times New Roman" w:hAnsi="Times New Roman"/>
          <w:b/>
          <w:bCs/>
          <w:color w:val="000000"/>
        </w:rPr>
        <w:t xml:space="preserve">informovanost všech svých členů </w:t>
      </w:r>
      <w:r w:rsidRPr="00826586">
        <w:rPr>
          <w:rFonts w:ascii="Times New Roman" w:hAnsi="Times New Roman"/>
          <w:color w:val="000000"/>
        </w:rPr>
        <w:t xml:space="preserve">o tom, co je a co není šikanování, jak se zachovat ve chvíli, kdy je žák nebo pedagog ohrožován agresory, a kam se může obrátit o pomoc. Žáci, pedagogové i rodiče jsou srozumitelnou formou informováni o tom, na koho se mají obrátit a jak a komu je možné si stěžovat, pokud nejsou spokojeni s postupem pedagoga nebo školy.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Škola </w:t>
      </w:r>
      <w:r w:rsidRPr="00826586">
        <w:rPr>
          <w:rFonts w:ascii="Times New Roman" w:hAnsi="Times New Roman"/>
          <w:b/>
          <w:bCs/>
          <w:color w:val="000000"/>
        </w:rPr>
        <w:t>zajišťuje pravidelnou realizaci třídnických hodin</w:t>
      </w:r>
      <w:r w:rsidRPr="00826586">
        <w:rPr>
          <w:rFonts w:ascii="Times New Roman" w:hAnsi="Times New Roman"/>
          <w:color w:val="000000"/>
        </w:rPr>
        <w:t xml:space="preserve">, které </w:t>
      </w:r>
      <w:r w:rsidRPr="005C01E1">
        <w:rPr>
          <w:rFonts w:ascii="Times New Roman" w:hAnsi="Times New Roman"/>
          <w:color w:val="000000"/>
        </w:rPr>
        <w:t xml:space="preserve">zajišťují žákům </w:t>
      </w:r>
      <w:r w:rsidRPr="00826586">
        <w:rPr>
          <w:rFonts w:ascii="Times New Roman" w:hAnsi="Times New Roman"/>
          <w:color w:val="000000"/>
        </w:rPr>
        <w:t>bezpečný prostor k reflexi vlastní zkušenosti ve škole, kdy mohou mluvit o své spokojenosti ve škole, pocitu bezpečí, vztazích ve škole a ve třídě</w:t>
      </w:r>
      <w:r w:rsidRPr="005C01E1">
        <w:rPr>
          <w:rFonts w:ascii="Times New Roman" w:hAnsi="Times New Roman"/>
          <w:color w:val="000000"/>
        </w:rPr>
        <w:t>.</w:t>
      </w:r>
      <w:r w:rsidRPr="00826586">
        <w:rPr>
          <w:rFonts w:ascii="Times New Roman" w:hAnsi="Times New Roman"/>
          <w:color w:val="000000"/>
        </w:rPr>
        <w:t xml:space="preserve"> </w:t>
      </w:r>
    </w:p>
    <w:p w:rsidR="001A67CC" w:rsidRPr="00826586" w:rsidRDefault="001A67CC" w:rsidP="001A67C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A67CC" w:rsidRPr="00826586" w:rsidRDefault="001A67CC" w:rsidP="001A67C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A67CC" w:rsidRPr="009403DD" w:rsidRDefault="001A67CC" w:rsidP="001A67CC">
      <w:pPr>
        <w:autoSpaceDE w:val="0"/>
        <w:autoSpaceDN w:val="0"/>
        <w:adjustRightInd w:val="0"/>
        <w:spacing w:after="198"/>
        <w:jc w:val="center"/>
        <w:rPr>
          <w:rFonts w:ascii="Times New Roman" w:hAnsi="Times New Roman"/>
          <w:color w:val="000000"/>
          <w:sz w:val="32"/>
          <w:szCs w:val="32"/>
        </w:rPr>
      </w:pPr>
      <w:r w:rsidRPr="00826586">
        <w:rPr>
          <w:rFonts w:ascii="Times New Roman" w:hAnsi="Times New Roman"/>
          <w:b/>
          <w:bCs/>
          <w:sz w:val="32"/>
          <w:szCs w:val="32"/>
        </w:rPr>
        <w:t>Základní postup v řešení šikany</w:t>
      </w:r>
    </w:p>
    <w:p w:rsidR="001A67CC" w:rsidRPr="009403DD" w:rsidRDefault="001A67CC" w:rsidP="001A67CC">
      <w:pPr>
        <w:autoSpaceDE w:val="0"/>
        <w:autoSpaceDN w:val="0"/>
        <w:adjustRightInd w:val="0"/>
        <w:spacing w:after="176"/>
        <w:rPr>
          <w:rFonts w:ascii="Calibri" w:hAnsi="Calibri" w:cs="Calibri"/>
          <w:color w:val="000000"/>
        </w:rPr>
      </w:pPr>
    </w:p>
    <w:p w:rsidR="001A67CC" w:rsidRPr="005C01E1" w:rsidRDefault="001A67CC" w:rsidP="001A67CC">
      <w:pPr>
        <w:pStyle w:val="Default"/>
      </w:pPr>
      <w:r w:rsidRPr="009403DD">
        <w:t xml:space="preserve"> </w:t>
      </w:r>
      <w:r w:rsidRPr="005C01E1">
        <w:t xml:space="preserve">Školní program proti šikanování má 13 komponent (hlavních součástí):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1. zmapování situace – analýza a evaluace (před a po zavedení programu či opatření a také v jeho průběhu);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2. motivování pedagogů pro změnu;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3. společné vzdělávání a supervize všech pedagogů;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4. užší realizační tým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5. společný postup při řešení </w:t>
      </w:r>
      <w:proofErr w:type="gramStart"/>
      <w:r w:rsidRPr="00826586">
        <w:rPr>
          <w:rFonts w:ascii="Times New Roman" w:hAnsi="Times New Roman"/>
          <w:color w:val="000000"/>
        </w:rPr>
        <w:t xml:space="preserve">šikanování </w:t>
      </w:r>
      <w:r w:rsidRPr="005C01E1">
        <w:rPr>
          <w:rFonts w:ascii="Times New Roman" w:hAnsi="Times New Roman"/>
          <w:color w:val="000000"/>
        </w:rPr>
        <w:t>;</w:t>
      </w:r>
      <w:proofErr w:type="gramEnd"/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6. primární prevence v třídních hodinách;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7. primární prevence ve výuce;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8. primární prevence ve školních i mimoškolních programech mimo vyučování;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9. ochranný režim (školní řád, dohledy učitelů);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10. spolupráce s rodiči (vhodný způsob seznámení s prevencí a řešením šikany ve škole, například na webových stránkách, pomocí informativního dopisu a při třídních schůzkách);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11. školní poradenské služby; </w:t>
      </w:r>
    </w:p>
    <w:p w:rsidR="001A67CC" w:rsidRPr="00826586" w:rsidRDefault="001A67CC" w:rsidP="001A67CC">
      <w:pPr>
        <w:autoSpaceDE w:val="0"/>
        <w:autoSpaceDN w:val="0"/>
        <w:adjustRightInd w:val="0"/>
        <w:spacing w:after="18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12. spolupráce se specializovanými zařízeními; </w:t>
      </w:r>
    </w:p>
    <w:p w:rsidR="001A67CC" w:rsidRPr="00826586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26586">
        <w:rPr>
          <w:rFonts w:ascii="Times New Roman" w:hAnsi="Times New Roman"/>
          <w:color w:val="000000"/>
        </w:rPr>
        <w:t xml:space="preserve">13. vztahy se školami v okolí (domluva ředitelů na spolupráci při řešení šikany, kdy se jí účastní žáci z různých škol). </w:t>
      </w:r>
    </w:p>
    <w:p w:rsidR="001A67CC" w:rsidRPr="009403DD" w:rsidRDefault="001A67CC" w:rsidP="001A67C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A67CC" w:rsidRPr="009403DD" w:rsidRDefault="001A67CC" w:rsidP="001A67C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Postup řešení při výskytu šikany ve škole </w:t>
      </w: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</w:p>
    <w:p w:rsidR="001A67CC" w:rsidRPr="005C01E1" w:rsidRDefault="001A67CC" w:rsidP="001A67CC">
      <w:pPr>
        <w:pStyle w:val="Default"/>
        <w:jc w:val="both"/>
      </w:pPr>
      <w:r w:rsidRPr="005C01E1">
        <w:rPr>
          <w:bCs/>
        </w:rPr>
        <w:t xml:space="preserve">Školní metodik prevence po konzultaci s ředitelkou školy na podkladě kvalifikovaného odhadu stadia a formy šikanování rozhodne, zda řešení zvládne škola sama, nebo si povolá odborníka specialistu. Z tohoto důvodu má škola vypracované dva scénáře pro řešení šikany. </w:t>
      </w:r>
    </w:p>
    <w:p w:rsidR="001A67CC" w:rsidRPr="005C01E1" w:rsidRDefault="001A67CC" w:rsidP="001A67CC">
      <w:pPr>
        <w:pStyle w:val="Default"/>
        <w:jc w:val="both"/>
        <w:rPr>
          <w:bCs/>
        </w:rPr>
      </w:pPr>
    </w:p>
    <w:p w:rsidR="001A67CC" w:rsidRPr="005C01E1" w:rsidRDefault="001A67CC" w:rsidP="001A67CC">
      <w:pPr>
        <w:pStyle w:val="Default"/>
        <w:jc w:val="both"/>
        <w:rPr>
          <w:bCs/>
        </w:rPr>
      </w:pPr>
      <w:r w:rsidRPr="005C01E1">
        <w:rPr>
          <w:bCs/>
        </w:rPr>
        <w:t xml:space="preserve">                        </w:t>
      </w:r>
    </w:p>
    <w:p w:rsidR="001A67CC" w:rsidRDefault="001A67CC" w:rsidP="001A67CC">
      <w:pPr>
        <w:pStyle w:val="Default"/>
        <w:jc w:val="both"/>
      </w:pPr>
      <w:r w:rsidRPr="005C01E1">
        <w:rPr>
          <w:b/>
        </w:rPr>
        <w:t>První scénář</w:t>
      </w:r>
      <w:r w:rsidRPr="005C01E1">
        <w:t xml:space="preserve"> je určen pro řešení počáteční obyčejné šikany. Důvodem je fakt, že těchto obyčejných počátečních šikan je nejvíce a tvoří obrovské podhoubí pro rozbujení pokročilých a neobvyklých šikan. </w:t>
      </w:r>
      <w:r w:rsidRPr="005C01E1">
        <w:rPr>
          <w:b/>
        </w:rPr>
        <w:t>Druhý scénář</w:t>
      </w:r>
      <w:r w:rsidRPr="005C01E1">
        <w:t xml:space="preserve"> je určený k řešení pokročilé šikany – škola se obrátí na externí odborníky na šikanu, kteří jsou vybaveni pro řešení třetího, ale i čtvrtého a pátého stadia. </w:t>
      </w:r>
    </w:p>
    <w:p w:rsidR="001A67CC" w:rsidRDefault="001A67CC" w:rsidP="001A67CC">
      <w:pPr>
        <w:pStyle w:val="Default"/>
        <w:jc w:val="both"/>
      </w:pPr>
    </w:p>
    <w:p w:rsidR="001A67CC" w:rsidRPr="005C01E1" w:rsidRDefault="001A67CC" w:rsidP="001A67CC">
      <w:pPr>
        <w:pStyle w:val="Default"/>
        <w:jc w:val="both"/>
      </w:pPr>
    </w:p>
    <w:p w:rsidR="001A67CC" w:rsidRDefault="001A67CC" w:rsidP="001A67CC">
      <w:pPr>
        <w:pStyle w:val="Default"/>
        <w:rPr>
          <w:sz w:val="23"/>
          <w:szCs w:val="23"/>
        </w:rPr>
      </w:pPr>
    </w:p>
    <w:p w:rsidR="001A67CC" w:rsidRDefault="001A67CC" w:rsidP="001A67C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Scénář pro obyčejnou počáteční šikanu </w:t>
      </w:r>
    </w:p>
    <w:p w:rsidR="001A67CC" w:rsidRPr="005C01E1" w:rsidRDefault="001A67CC" w:rsidP="001A67CC">
      <w:pPr>
        <w:pStyle w:val="Default"/>
      </w:pPr>
      <w:r w:rsidRPr="005C01E1">
        <w:t xml:space="preserve">1. odhad závažnosti onemocnění skupiny a stanovení formy šikany </w:t>
      </w:r>
    </w:p>
    <w:p w:rsidR="001A67CC" w:rsidRPr="005C01E1" w:rsidRDefault="001A67CC" w:rsidP="001A67CC">
      <w:pPr>
        <w:pStyle w:val="Default"/>
      </w:pPr>
      <w:r w:rsidRPr="005C01E1">
        <w:t xml:space="preserve">2. rozhovor s informátory a oběťmi </w:t>
      </w:r>
    </w:p>
    <w:p w:rsidR="001A67CC" w:rsidRPr="005C01E1" w:rsidRDefault="001A67CC" w:rsidP="001A67CC">
      <w:pPr>
        <w:pStyle w:val="Default"/>
      </w:pPr>
      <w:r w:rsidRPr="005C01E1">
        <w:t xml:space="preserve">3. nalezení vhodných svědků </w:t>
      </w:r>
    </w:p>
    <w:p w:rsidR="001A67CC" w:rsidRPr="005C01E1" w:rsidRDefault="001A67CC" w:rsidP="001A67CC">
      <w:pPr>
        <w:pStyle w:val="Default"/>
      </w:pPr>
      <w:r w:rsidRPr="005C01E1">
        <w:t xml:space="preserve">4. individuální rozhovory se svědky (nepřípustné je společné vyšetřování agresorů a svědků) </w:t>
      </w:r>
    </w:p>
    <w:p w:rsidR="001A67CC" w:rsidRPr="005C01E1" w:rsidRDefault="001A67CC" w:rsidP="001A67CC">
      <w:pPr>
        <w:pStyle w:val="Default"/>
      </w:pPr>
      <w:r w:rsidRPr="005C01E1">
        <w:t xml:space="preserve">5. ochrana oběti </w:t>
      </w:r>
    </w:p>
    <w:p w:rsidR="001A67CC" w:rsidRPr="005C01E1" w:rsidRDefault="001A67CC" w:rsidP="001A67CC">
      <w:pPr>
        <w:pStyle w:val="Default"/>
      </w:pPr>
      <w:r w:rsidRPr="005C01E1">
        <w:t xml:space="preserve">6. předběžná diagnóza a volba ze dvou typů rozhovoru: </w:t>
      </w:r>
    </w:p>
    <w:p w:rsidR="001A67CC" w:rsidRPr="005C01E1" w:rsidRDefault="001A67CC" w:rsidP="001A67CC">
      <w:pPr>
        <w:pStyle w:val="Default"/>
      </w:pPr>
      <w:r w:rsidRPr="005C01E1">
        <w:t xml:space="preserve">       a. rozhovor s oběťmi a rozhovor s agresory (směřování k metodě usmíření) </w:t>
      </w:r>
    </w:p>
    <w:p w:rsidR="001A67CC" w:rsidRPr="005C01E1" w:rsidRDefault="001A67CC" w:rsidP="001A67CC">
      <w:pPr>
        <w:pStyle w:val="Default"/>
      </w:pPr>
      <w:r w:rsidRPr="005C01E1">
        <w:t xml:space="preserve">       b. </w:t>
      </w:r>
      <w:proofErr w:type="gramStart"/>
      <w:r w:rsidRPr="005C01E1">
        <w:t>rozhovor</w:t>
      </w:r>
      <w:proofErr w:type="gramEnd"/>
      <w:r w:rsidRPr="005C01E1">
        <w:t xml:space="preserve"> s agresory (směřování k metodě vnějšího nátlaku) </w:t>
      </w:r>
    </w:p>
    <w:p w:rsidR="001A67CC" w:rsidRPr="005C01E1" w:rsidRDefault="001A67CC" w:rsidP="001A67CC">
      <w:pPr>
        <w:pStyle w:val="Default"/>
      </w:pPr>
      <w:r w:rsidRPr="005C01E1">
        <w:t xml:space="preserve">7. realizace vhodné metody: </w:t>
      </w:r>
    </w:p>
    <w:p w:rsidR="001A67CC" w:rsidRPr="005C01E1" w:rsidRDefault="001A67CC" w:rsidP="001A67CC">
      <w:pPr>
        <w:pStyle w:val="Default"/>
      </w:pPr>
      <w:r w:rsidRPr="005C01E1">
        <w:t xml:space="preserve">        a. metoda usmíření </w:t>
      </w:r>
    </w:p>
    <w:p w:rsidR="001A67CC" w:rsidRPr="005C01E1" w:rsidRDefault="001A67CC" w:rsidP="001A67CC">
      <w:pPr>
        <w:pStyle w:val="Default"/>
      </w:pPr>
      <w:r w:rsidRPr="005C01E1">
        <w:t xml:space="preserve">        b. </w:t>
      </w:r>
      <w:proofErr w:type="gramStart"/>
      <w:r w:rsidRPr="005C01E1">
        <w:t>metoda</w:t>
      </w:r>
      <w:proofErr w:type="gramEnd"/>
      <w:r w:rsidRPr="005C01E1">
        <w:t xml:space="preserve"> vnějšího nátlaku (výchovný pohovor nebo výchovná komise s agresorem a jeho</w:t>
      </w:r>
    </w:p>
    <w:p w:rsidR="001A67CC" w:rsidRPr="005C01E1" w:rsidRDefault="001A67CC" w:rsidP="001A67CC">
      <w:pPr>
        <w:pStyle w:val="Default"/>
      </w:pPr>
      <w:r w:rsidRPr="005C01E1">
        <w:t xml:space="preserve">            rodiči) </w:t>
      </w:r>
    </w:p>
    <w:p w:rsidR="001A67CC" w:rsidRPr="005C01E1" w:rsidRDefault="001A67CC" w:rsidP="001A67CC">
      <w:pPr>
        <w:pStyle w:val="Default"/>
      </w:pPr>
      <w:r w:rsidRPr="005C01E1">
        <w:t xml:space="preserve">8. třídní hodina: </w:t>
      </w:r>
    </w:p>
    <w:p w:rsidR="001A67CC" w:rsidRPr="005C01E1" w:rsidRDefault="001A67CC" w:rsidP="001A67CC">
      <w:pPr>
        <w:pStyle w:val="Default"/>
      </w:pPr>
      <w:r w:rsidRPr="005C01E1">
        <w:t xml:space="preserve">        a. efekt metody usmíření </w:t>
      </w:r>
    </w:p>
    <w:p w:rsidR="001A67CC" w:rsidRPr="005C01E1" w:rsidRDefault="001A67CC" w:rsidP="001A67CC">
      <w:pPr>
        <w:pStyle w:val="Default"/>
      </w:pPr>
      <w:r w:rsidRPr="005C01E1">
        <w:t xml:space="preserve">        b. </w:t>
      </w:r>
      <w:proofErr w:type="gramStart"/>
      <w:r w:rsidRPr="005C01E1">
        <w:t>oznámení</w:t>
      </w:r>
      <w:proofErr w:type="gramEnd"/>
      <w:r w:rsidRPr="005C01E1">
        <w:t xml:space="preserve"> potrestání agresorů </w:t>
      </w:r>
    </w:p>
    <w:p w:rsidR="001A67CC" w:rsidRPr="005C01E1" w:rsidRDefault="001A67CC" w:rsidP="001A67CC">
      <w:pPr>
        <w:pStyle w:val="Default"/>
      </w:pPr>
      <w:r w:rsidRPr="005C01E1">
        <w:t xml:space="preserve">9. rozhovor s rodiči oběti </w:t>
      </w:r>
    </w:p>
    <w:p w:rsidR="001A67CC" w:rsidRPr="005C01E1" w:rsidRDefault="001A67CC" w:rsidP="001A67CC">
      <w:pPr>
        <w:pStyle w:val="Default"/>
      </w:pPr>
      <w:r w:rsidRPr="005C01E1">
        <w:t xml:space="preserve">10. třídní schůzka </w:t>
      </w:r>
    </w:p>
    <w:p w:rsidR="001A67CC" w:rsidRDefault="001A67CC" w:rsidP="001A67CC">
      <w:pPr>
        <w:pStyle w:val="Default"/>
      </w:pPr>
      <w:r w:rsidRPr="005C01E1">
        <w:t xml:space="preserve">11. práce s celou třídou </w:t>
      </w:r>
    </w:p>
    <w:p w:rsidR="001A67CC" w:rsidRDefault="001A67CC" w:rsidP="001A67CC">
      <w:pPr>
        <w:pStyle w:val="Default"/>
      </w:pP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Základní krizový scénář pro výbuch pokročilé šikany </w:t>
      </w:r>
    </w:p>
    <w:p w:rsidR="001A67CC" w:rsidRDefault="001A67CC" w:rsidP="001A67CC">
      <w:pPr>
        <w:pStyle w:val="Default"/>
        <w:rPr>
          <w:b/>
          <w:bCs/>
          <w:sz w:val="32"/>
          <w:szCs w:val="32"/>
        </w:rPr>
      </w:pPr>
    </w:p>
    <w:p w:rsidR="001A67CC" w:rsidRPr="005C01E1" w:rsidRDefault="001A67CC" w:rsidP="001A67CC">
      <w:pPr>
        <w:pStyle w:val="Default"/>
      </w:pPr>
      <w:r w:rsidRPr="005C01E1">
        <w:rPr>
          <w:b/>
          <w:bCs/>
          <w:i/>
          <w:iCs/>
        </w:rPr>
        <w:t xml:space="preserve">A. První (alarmující) kroky pomoci </w:t>
      </w:r>
    </w:p>
    <w:p w:rsidR="001A67CC" w:rsidRPr="005C01E1" w:rsidRDefault="001A67CC" w:rsidP="001A67CC">
      <w:pPr>
        <w:pStyle w:val="Default"/>
        <w:spacing w:after="27"/>
      </w:pPr>
      <w:r w:rsidRPr="005C01E1">
        <w:t xml:space="preserve">1. zvládnutí vlastního šoku – bleskový odhad závažnosti a formy šikany </w:t>
      </w:r>
    </w:p>
    <w:p w:rsidR="001A67CC" w:rsidRPr="005C01E1" w:rsidRDefault="001A67CC" w:rsidP="001A67CC">
      <w:pPr>
        <w:pStyle w:val="Default"/>
      </w:pPr>
      <w:r w:rsidRPr="005C01E1">
        <w:t xml:space="preserve">2. bezprostřední záchrana oběti, zastavení skupinového násilí </w:t>
      </w:r>
    </w:p>
    <w:p w:rsidR="001A67CC" w:rsidRPr="005C01E1" w:rsidRDefault="001A67CC" w:rsidP="001A67CC">
      <w:pPr>
        <w:pStyle w:val="Default"/>
      </w:pPr>
    </w:p>
    <w:p w:rsidR="001A67CC" w:rsidRPr="005C01E1" w:rsidRDefault="001A67CC" w:rsidP="001A67CC">
      <w:pPr>
        <w:pStyle w:val="Default"/>
      </w:pPr>
      <w:r w:rsidRPr="005C01E1">
        <w:rPr>
          <w:b/>
          <w:bCs/>
          <w:i/>
          <w:iCs/>
        </w:rPr>
        <w:t xml:space="preserve">B. Příprava podmínek pro vyšetřování </w:t>
      </w:r>
    </w:p>
    <w:p w:rsidR="001A67CC" w:rsidRPr="005C01E1" w:rsidRDefault="001A67CC" w:rsidP="001A67CC">
      <w:pPr>
        <w:pStyle w:val="Default"/>
        <w:spacing w:after="28"/>
      </w:pPr>
      <w:r w:rsidRPr="005C01E1">
        <w:t xml:space="preserve">3. zalarmování pedagogů na poschodí a informování vedení školy </w:t>
      </w:r>
    </w:p>
    <w:p w:rsidR="001A67CC" w:rsidRPr="005C01E1" w:rsidRDefault="001A67CC" w:rsidP="001A67CC">
      <w:pPr>
        <w:pStyle w:val="Default"/>
        <w:spacing w:after="28"/>
      </w:pPr>
      <w:r w:rsidRPr="005C01E1">
        <w:t xml:space="preserve">4. zabránění domluvě na křivé skupinové výpovědi </w:t>
      </w:r>
    </w:p>
    <w:p w:rsidR="001A67CC" w:rsidRPr="005C01E1" w:rsidRDefault="001A67CC" w:rsidP="001A67CC">
      <w:pPr>
        <w:pStyle w:val="Default"/>
        <w:spacing w:after="28"/>
      </w:pPr>
      <w:r w:rsidRPr="005C01E1">
        <w:t xml:space="preserve">5. pokračující pomoc oběti (přivolání lékaře) </w:t>
      </w:r>
    </w:p>
    <w:p w:rsidR="001A67CC" w:rsidRPr="005C01E1" w:rsidRDefault="001A67CC" w:rsidP="001A67CC">
      <w:pPr>
        <w:pStyle w:val="Default"/>
      </w:pPr>
      <w:r w:rsidRPr="005C01E1">
        <w:t xml:space="preserve">6. oznámení na policii, paralelně – navázáni kontaktu se specialistou na šikanování, informace rodičům </w:t>
      </w:r>
    </w:p>
    <w:p w:rsidR="001A67CC" w:rsidRPr="005C01E1" w:rsidRDefault="001A67CC" w:rsidP="001A67CC">
      <w:pPr>
        <w:pStyle w:val="Default"/>
      </w:pPr>
    </w:p>
    <w:p w:rsidR="001A67CC" w:rsidRPr="005C01E1" w:rsidRDefault="001A67CC" w:rsidP="001A67CC">
      <w:pPr>
        <w:pStyle w:val="Default"/>
      </w:pPr>
      <w:r w:rsidRPr="005C01E1">
        <w:rPr>
          <w:b/>
          <w:bCs/>
          <w:i/>
          <w:iCs/>
        </w:rPr>
        <w:t xml:space="preserve">C. Vyšetřování </w:t>
      </w:r>
    </w:p>
    <w:p w:rsidR="001A67CC" w:rsidRPr="005C01E1" w:rsidRDefault="001A67CC" w:rsidP="001A67CC">
      <w:pPr>
        <w:pStyle w:val="Default"/>
        <w:spacing w:after="27"/>
      </w:pPr>
      <w:r w:rsidRPr="005C01E1">
        <w:t xml:space="preserve">7. rozhovor s obětí a informátory </w:t>
      </w:r>
    </w:p>
    <w:p w:rsidR="001A67CC" w:rsidRPr="005C01E1" w:rsidRDefault="001A67CC" w:rsidP="001A67CC">
      <w:pPr>
        <w:pStyle w:val="Default"/>
        <w:spacing w:after="3"/>
      </w:pPr>
      <w:r w:rsidRPr="005C01E1">
        <w:t xml:space="preserve">8. nalezení nejslabších článků nespolupracujících svědků </w:t>
      </w:r>
    </w:p>
    <w:p w:rsidR="001A67CC" w:rsidRPr="005C01E1" w:rsidRDefault="001A67CC" w:rsidP="001A67CC">
      <w:pPr>
        <w:pStyle w:val="Default"/>
        <w:spacing w:after="3"/>
      </w:pPr>
      <w:r w:rsidRPr="005C01E1">
        <w:t xml:space="preserve">9. individuální, případně konfrontační rozhovory se svědky </w:t>
      </w:r>
    </w:p>
    <w:p w:rsidR="001A67CC" w:rsidRPr="005C01E1" w:rsidRDefault="001A67CC" w:rsidP="001A67CC">
      <w:pPr>
        <w:pStyle w:val="Default"/>
      </w:pPr>
      <w:r w:rsidRPr="005C01E1">
        <w:t xml:space="preserve">10. rozhovor s agresory, případně konfrontace mezi agresory, není vhodné konfrontovat agresora (agresory) s obětí (oběťmi) </w:t>
      </w:r>
    </w:p>
    <w:p w:rsidR="001A67CC" w:rsidRPr="005C01E1" w:rsidRDefault="001A67CC" w:rsidP="001A67CC">
      <w:pPr>
        <w:pStyle w:val="Default"/>
      </w:pPr>
    </w:p>
    <w:p w:rsidR="001A67CC" w:rsidRDefault="001A67CC" w:rsidP="001A67C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Nápravná opatření</w:t>
      </w:r>
    </w:p>
    <w:p w:rsidR="001A67CC" w:rsidRDefault="001A67CC" w:rsidP="001A67CC">
      <w:pPr>
        <w:pStyle w:val="Default"/>
        <w:jc w:val="center"/>
        <w:rPr>
          <w:sz w:val="32"/>
          <w:szCs w:val="32"/>
        </w:rPr>
      </w:pPr>
    </w:p>
    <w:p w:rsidR="001A67CC" w:rsidRPr="005C01E1" w:rsidRDefault="001A67CC" w:rsidP="001A67CC">
      <w:pPr>
        <w:pStyle w:val="Default"/>
        <w:rPr>
          <w:rFonts w:ascii="Calibri" w:hAnsi="Calibri" w:cs="Calibri"/>
        </w:rPr>
      </w:pPr>
      <w:r w:rsidRPr="005C01E1">
        <w:t xml:space="preserve">1. Škola použije pro zastavení násilí agresorů běžná, ale i mimořádná nápravná opatření: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výchovná opatření (napomenutí a důtka třídního učitele, důtka ředitele školy; podmíněné vyloučení a vyloučení ze školy - nelze použít v případě žáka, který plní povinnou školní docházku);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realizace</w:t>
      </w:r>
      <w:proofErr w:type="gramEnd"/>
      <w:r w:rsidRPr="00F43F0D">
        <w:rPr>
          <w:rFonts w:ascii="Times New Roman" w:hAnsi="Times New Roman"/>
          <w:color w:val="000000"/>
        </w:rPr>
        <w:t xml:space="preserve"> individuálního výchovného plánu agresora;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snížení</w:t>
      </w:r>
      <w:proofErr w:type="gramEnd"/>
      <w:r w:rsidRPr="00F43F0D">
        <w:rPr>
          <w:rFonts w:ascii="Times New Roman" w:hAnsi="Times New Roman"/>
          <w:color w:val="000000"/>
        </w:rPr>
        <w:t xml:space="preserve"> známky z chování;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vyloučení</w:t>
      </w:r>
      <w:proofErr w:type="gramEnd"/>
      <w:r w:rsidRPr="00F43F0D">
        <w:rPr>
          <w:rFonts w:ascii="Times New Roman" w:hAnsi="Times New Roman"/>
          <w:color w:val="000000"/>
        </w:rPr>
        <w:t xml:space="preserve"> ze školy při mimořádně závažné šikaně a opakované šikaně </w:t>
      </w:r>
      <w:r w:rsidRPr="005C01E1">
        <w:rPr>
          <w:rFonts w:ascii="Times New Roman" w:hAnsi="Times New Roman"/>
          <w:color w:val="000000"/>
        </w:rPr>
        <w:t xml:space="preserve">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v extrémních</w:t>
      </w:r>
      <w:proofErr w:type="gramEnd"/>
      <w:r w:rsidRPr="00F43F0D">
        <w:rPr>
          <w:rFonts w:ascii="Times New Roman" w:hAnsi="Times New Roman"/>
          <w:color w:val="000000"/>
        </w:rPr>
        <w:t xml:space="preserve"> případech si lze představit potřebu urychlit proces vyloučení žáka proto, aby se neopakovaly negativní projevy plynoucí z přítomnost</w:t>
      </w:r>
      <w:r w:rsidRPr="005C01E1">
        <w:rPr>
          <w:rFonts w:ascii="Times New Roman" w:hAnsi="Times New Roman"/>
          <w:color w:val="000000"/>
        </w:rPr>
        <w:t>i problematického žáka ve škole</w:t>
      </w:r>
      <w:r w:rsidRPr="00F43F0D">
        <w:rPr>
          <w:rFonts w:ascii="Times New Roman" w:hAnsi="Times New Roman"/>
          <w:color w:val="000000"/>
        </w:rPr>
        <w:t xml:space="preserve"> </w:t>
      </w:r>
    </w:p>
    <w:p w:rsidR="001A67CC" w:rsidRPr="00F43F0D" w:rsidRDefault="001A67CC" w:rsidP="001A67CC">
      <w:pPr>
        <w:autoSpaceDE w:val="0"/>
        <w:autoSpaceDN w:val="0"/>
        <w:adjustRightInd w:val="0"/>
        <w:spacing w:after="3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doporučení</w:t>
      </w:r>
      <w:proofErr w:type="gramEnd"/>
      <w:r w:rsidRPr="00F43F0D">
        <w:rPr>
          <w:rFonts w:ascii="Times New Roman" w:hAnsi="Times New Roman"/>
          <w:color w:val="000000"/>
        </w:rPr>
        <w:t xml:space="preserve"> rodičům, aby dobrovolně umístili žáka do pobytového oddělení střediska výchovné péče, případně doporučení realizovat dobrovolný diagnostický pobyt žáka v diagnostickém ústavu;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5C01E1">
        <w:rPr>
          <w:rFonts w:ascii="Times New Roman" w:hAnsi="Times New Roman"/>
          <w:color w:val="000000"/>
        </w:rPr>
        <w:t xml:space="preserve">- </w:t>
      </w:r>
      <w:r w:rsidRPr="00F43F0D">
        <w:rPr>
          <w:rFonts w:ascii="Times New Roman" w:hAnsi="Times New Roman"/>
          <w:color w:val="000000"/>
        </w:rPr>
        <w:t xml:space="preserve"> podání</w:t>
      </w:r>
      <w:proofErr w:type="gramEnd"/>
      <w:r w:rsidRPr="00F43F0D">
        <w:rPr>
          <w:rFonts w:ascii="Times New Roman" w:hAnsi="Times New Roman"/>
          <w:color w:val="000000"/>
        </w:rPr>
        <w:t xml:space="preserve"> návrhu orgánu sociálně-právní ochrany dětí k zahájení práce s rodinou, případně k zahájení řízení o nařízení předběžného opatření či ústavní výchovy s následným umístěním v diagnostickém ústavu. </w:t>
      </w:r>
    </w:p>
    <w:p w:rsidR="001A67CC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5C01E1">
        <w:rPr>
          <w:rFonts w:ascii="Times New Roman" w:hAnsi="Times New Roman"/>
          <w:b/>
          <w:bCs/>
          <w:color w:val="000000"/>
          <w:sz w:val="32"/>
          <w:szCs w:val="32"/>
        </w:rPr>
        <w:t>Webové odkazy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Web Minimalizace šikany, www.minimalizacesikany.cz (poradna, publikace, letáky ke stažení apod.)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Společenství proti šikaně, www.sikana.org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Internet poradna, www.internetporadna.cz Sdružení Linka bezpečí (116 111), www.linkabezpeci.cz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Veřejný ochránce práv, </w:t>
      </w:r>
      <w:proofErr w:type="gramStart"/>
      <w:r w:rsidRPr="005C01E1">
        <w:rPr>
          <w:rFonts w:ascii="Times New Roman" w:hAnsi="Times New Roman"/>
          <w:color w:val="000000"/>
        </w:rPr>
        <w:t>www</w:t>
      </w:r>
      <w:proofErr w:type="gramEnd"/>
      <w:r w:rsidRPr="005C01E1">
        <w:rPr>
          <w:rFonts w:ascii="Times New Roman" w:hAnsi="Times New Roman"/>
          <w:color w:val="000000"/>
        </w:rPr>
        <w:t>.</w:t>
      </w:r>
      <w:proofErr w:type="gramStart"/>
      <w:r w:rsidRPr="005C01E1">
        <w:rPr>
          <w:rFonts w:ascii="Times New Roman" w:hAnsi="Times New Roman"/>
          <w:color w:val="000000"/>
        </w:rPr>
        <w:t>ochrance</w:t>
      </w:r>
      <w:proofErr w:type="gramEnd"/>
      <w:r w:rsidRPr="005C01E1">
        <w:rPr>
          <w:rFonts w:ascii="Times New Roman" w:hAnsi="Times New Roman"/>
          <w:color w:val="000000"/>
        </w:rPr>
        <w:t xml:space="preserve">.cz. </w:t>
      </w:r>
      <w:proofErr w:type="spellStart"/>
      <w:r w:rsidRPr="005C01E1">
        <w:rPr>
          <w:rFonts w:ascii="Times New Roman" w:hAnsi="Times New Roman"/>
          <w:color w:val="000000"/>
        </w:rPr>
        <w:t>Amnesty</w:t>
      </w:r>
      <w:proofErr w:type="spellEnd"/>
      <w:r w:rsidRPr="005C01E1">
        <w:rPr>
          <w:rFonts w:ascii="Times New Roman" w:hAnsi="Times New Roman"/>
          <w:color w:val="000000"/>
        </w:rPr>
        <w:t xml:space="preserve"> International ČR, www.amnesty.cz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>E-</w:t>
      </w:r>
      <w:proofErr w:type="spellStart"/>
      <w:r w:rsidRPr="005C01E1">
        <w:rPr>
          <w:rFonts w:ascii="Times New Roman" w:hAnsi="Times New Roman"/>
          <w:color w:val="000000"/>
        </w:rPr>
        <w:t>Nebezpeci</w:t>
      </w:r>
      <w:proofErr w:type="spellEnd"/>
      <w:r w:rsidRPr="005C01E1">
        <w:rPr>
          <w:rFonts w:ascii="Times New Roman" w:hAnsi="Times New Roman"/>
          <w:color w:val="000000"/>
        </w:rPr>
        <w:t xml:space="preserve"> pro učitele, www.e-nebezpeci.cz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Národní centrum bezpečnějšího internetu, www.ncbi.cz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Portál E-Bezpečí, www.e-bezpeci.cz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Online poradna projektu E-Bezpečí, www.napisnam.cz </w:t>
      </w:r>
    </w:p>
    <w:p w:rsidR="001A67CC" w:rsidRPr="005C01E1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Kontaktní centrum, které přijímá hlášení, týkající se nezákonného a nevhodného obsahu internetu, </w:t>
      </w:r>
      <w:proofErr w:type="gramStart"/>
      <w:r w:rsidRPr="005C01E1">
        <w:rPr>
          <w:rFonts w:ascii="Times New Roman" w:hAnsi="Times New Roman"/>
          <w:color w:val="000000"/>
        </w:rPr>
        <w:t>www.Horka-linka</w:t>
      </w:r>
      <w:proofErr w:type="gramEnd"/>
      <w:r w:rsidRPr="005C01E1">
        <w:rPr>
          <w:rFonts w:ascii="Times New Roman" w:hAnsi="Times New Roman"/>
          <w:color w:val="000000"/>
        </w:rPr>
        <w:t xml:space="preserve">.cz </w:t>
      </w:r>
    </w:p>
    <w:p w:rsidR="001A67CC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01E1">
        <w:rPr>
          <w:rFonts w:ascii="Times New Roman" w:hAnsi="Times New Roman"/>
          <w:color w:val="000000"/>
        </w:rPr>
        <w:t xml:space="preserve">Vyhledávací aplikace certifikovaných primárně preventivních programů také v oblasti šikany: </w:t>
      </w:r>
      <w:hyperlink r:id="rId14" w:history="1">
        <w:r w:rsidRPr="000C0347">
          <w:rPr>
            <w:rStyle w:val="Hypertextovodkaz"/>
          </w:rPr>
          <w:t>http://www.nuv.cz/t/pracoviste-pro-certifikace/poskytovatele</w:t>
        </w:r>
      </w:hyperlink>
    </w:p>
    <w:p w:rsidR="001A67CC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rPr>
          <w:rFonts w:ascii="Times New Roman" w:hAnsi="Times New Roman"/>
          <w:sz w:val="32"/>
          <w:szCs w:val="32"/>
        </w:rPr>
      </w:pPr>
      <w:r w:rsidRPr="005C01E1">
        <w:rPr>
          <w:rFonts w:ascii="Times New Roman" w:hAnsi="Times New Roman"/>
          <w:sz w:val="32"/>
          <w:szCs w:val="32"/>
        </w:rPr>
        <w:t xml:space="preserve">Program školy proti šikanování projednala a schválila pedagogická rada dne </w:t>
      </w:r>
      <w:proofErr w:type="gramStart"/>
      <w:r w:rsidR="00982E85">
        <w:rPr>
          <w:rFonts w:ascii="Times New Roman" w:hAnsi="Times New Roman"/>
          <w:sz w:val="32"/>
          <w:szCs w:val="32"/>
        </w:rPr>
        <w:t>3.10.2017</w:t>
      </w:r>
      <w:proofErr w:type="gramEnd"/>
    </w:p>
    <w:p w:rsidR="001A67CC" w:rsidRPr="00F43F0D" w:rsidRDefault="001A67CC" w:rsidP="001A67C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A67CC" w:rsidRPr="005C01E1" w:rsidRDefault="001A67CC" w:rsidP="001A67CC">
      <w:pPr>
        <w:pStyle w:val="Default"/>
      </w:pPr>
      <w:r w:rsidRPr="005C01E1">
        <w:t xml:space="preserve"> </w:t>
      </w:r>
    </w:p>
    <w:p w:rsidR="001A67CC" w:rsidRPr="005C01E1" w:rsidRDefault="001A67CC" w:rsidP="001A67CC">
      <w:pPr>
        <w:pStyle w:val="Default"/>
      </w:pPr>
    </w:p>
    <w:p w:rsidR="001A67CC" w:rsidRDefault="001A67CC" w:rsidP="001A67CC">
      <w:pPr>
        <w:pStyle w:val="Default"/>
        <w:rPr>
          <w:sz w:val="23"/>
          <w:szCs w:val="23"/>
        </w:rPr>
      </w:pPr>
    </w:p>
    <w:p w:rsidR="001A67CC" w:rsidRDefault="001A67CC" w:rsidP="001A6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3FCF" w:rsidRDefault="00373FCF" w:rsidP="000D0E8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u w:val="single"/>
        </w:rPr>
      </w:pPr>
    </w:p>
    <w:sectPr w:rsidR="00373FCF" w:rsidSect="0027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6A4"/>
    <w:multiLevelType w:val="multilevel"/>
    <w:tmpl w:val="9F9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5094B"/>
    <w:multiLevelType w:val="multilevel"/>
    <w:tmpl w:val="5516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76130"/>
    <w:multiLevelType w:val="multilevel"/>
    <w:tmpl w:val="8AD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66704"/>
    <w:multiLevelType w:val="multilevel"/>
    <w:tmpl w:val="879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943B0"/>
    <w:multiLevelType w:val="hybridMultilevel"/>
    <w:tmpl w:val="62B67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3BF"/>
    <w:multiLevelType w:val="multilevel"/>
    <w:tmpl w:val="8FF4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C6CCA"/>
    <w:multiLevelType w:val="multilevel"/>
    <w:tmpl w:val="B3EA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C3CA7"/>
    <w:multiLevelType w:val="multilevel"/>
    <w:tmpl w:val="00D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6400E"/>
    <w:multiLevelType w:val="multilevel"/>
    <w:tmpl w:val="3906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F6468"/>
    <w:multiLevelType w:val="multilevel"/>
    <w:tmpl w:val="61A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C7CF0"/>
    <w:multiLevelType w:val="multilevel"/>
    <w:tmpl w:val="AF3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A5A09"/>
    <w:multiLevelType w:val="multilevel"/>
    <w:tmpl w:val="8B02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E5006"/>
    <w:multiLevelType w:val="multilevel"/>
    <w:tmpl w:val="7A06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5045"/>
    <w:rsid w:val="0000175D"/>
    <w:rsid w:val="00020983"/>
    <w:rsid w:val="00026675"/>
    <w:rsid w:val="00026E8A"/>
    <w:rsid w:val="0002726A"/>
    <w:rsid w:val="0003256A"/>
    <w:rsid w:val="00046169"/>
    <w:rsid w:val="000A1DBB"/>
    <w:rsid w:val="000D0E8E"/>
    <w:rsid w:val="000E4243"/>
    <w:rsid w:val="000F15E7"/>
    <w:rsid w:val="00152700"/>
    <w:rsid w:val="00172729"/>
    <w:rsid w:val="00187081"/>
    <w:rsid w:val="0019087D"/>
    <w:rsid w:val="001A67CC"/>
    <w:rsid w:val="0022786E"/>
    <w:rsid w:val="00273188"/>
    <w:rsid w:val="002D211C"/>
    <w:rsid w:val="00322E71"/>
    <w:rsid w:val="00330CCE"/>
    <w:rsid w:val="00373FCF"/>
    <w:rsid w:val="0037537B"/>
    <w:rsid w:val="003C05F3"/>
    <w:rsid w:val="003D05D8"/>
    <w:rsid w:val="003E0A44"/>
    <w:rsid w:val="00434829"/>
    <w:rsid w:val="004B6F8C"/>
    <w:rsid w:val="004E35CC"/>
    <w:rsid w:val="004E5200"/>
    <w:rsid w:val="005325A4"/>
    <w:rsid w:val="00555B14"/>
    <w:rsid w:val="005E5DF8"/>
    <w:rsid w:val="00652542"/>
    <w:rsid w:val="0065268F"/>
    <w:rsid w:val="006827FE"/>
    <w:rsid w:val="006C116C"/>
    <w:rsid w:val="006E20A4"/>
    <w:rsid w:val="00732E35"/>
    <w:rsid w:val="0074101A"/>
    <w:rsid w:val="007467B8"/>
    <w:rsid w:val="00794965"/>
    <w:rsid w:val="00794F65"/>
    <w:rsid w:val="007E654C"/>
    <w:rsid w:val="00822355"/>
    <w:rsid w:val="00842259"/>
    <w:rsid w:val="008F1E00"/>
    <w:rsid w:val="008F6CAD"/>
    <w:rsid w:val="00903E76"/>
    <w:rsid w:val="009157AE"/>
    <w:rsid w:val="009278EC"/>
    <w:rsid w:val="00970888"/>
    <w:rsid w:val="0097490B"/>
    <w:rsid w:val="009758ED"/>
    <w:rsid w:val="00982E85"/>
    <w:rsid w:val="009D5328"/>
    <w:rsid w:val="00A41FD5"/>
    <w:rsid w:val="00A5572F"/>
    <w:rsid w:val="00A75871"/>
    <w:rsid w:val="00AA2D9F"/>
    <w:rsid w:val="00AE3805"/>
    <w:rsid w:val="00CD121F"/>
    <w:rsid w:val="00CD7989"/>
    <w:rsid w:val="00CE21DF"/>
    <w:rsid w:val="00D7293C"/>
    <w:rsid w:val="00D76925"/>
    <w:rsid w:val="00D82A70"/>
    <w:rsid w:val="00D92D51"/>
    <w:rsid w:val="00DB7D39"/>
    <w:rsid w:val="00E11A6C"/>
    <w:rsid w:val="00E4020B"/>
    <w:rsid w:val="00E72F5D"/>
    <w:rsid w:val="00E85562"/>
    <w:rsid w:val="00EA5465"/>
    <w:rsid w:val="00EE6600"/>
    <w:rsid w:val="00F14027"/>
    <w:rsid w:val="00F55045"/>
    <w:rsid w:val="00F6738E"/>
    <w:rsid w:val="00F9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30DBA3-1493-4A8D-840A-E32525B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E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3E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3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3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3E7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3E7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3E7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3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E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903E76"/>
    <w:rPr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F550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Zdraznn">
    <w:name w:val="Emphasis"/>
    <w:basedOn w:val="Standardnpsmoodstavce"/>
    <w:uiPriority w:val="20"/>
    <w:qFormat/>
    <w:rsid w:val="00903E76"/>
    <w:rPr>
      <w:rFonts w:asciiTheme="minorHAnsi" w:hAnsiTheme="minorHAnsi"/>
      <w:b/>
      <w:i/>
      <w:iCs/>
    </w:rPr>
  </w:style>
  <w:style w:type="character" w:styleId="Siln">
    <w:name w:val="Strong"/>
    <w:basedOn w:val="Standardnpsmoodstavce"/>
    <w:uiPriority w:val="22"/>
    <w:qFormat/>
    <w:rsid w:val="00903E7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50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504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903E76"/>
    <w:pPr>
      <w:ind w:left="720"/>
      <w:contextualSpacing/>
    </w:pPr>
  </w:style>
  <w:style w:type="paragraph" w:customStyle="1" w:styleId="Default">
    <w:name w:val="Default"/>
    <w:rsid w:val="009708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DB7D39"/>
  </w:style>
  <w:style w:type="character" w:customStyle="1" w:styleId="Nadpis2Char">
    <w:name w:val="Nadpis 2 Char"/>
    <w:basedOn w:val="Standardnpsmoodstavce"/>
    <w:link w:val="Nadpis2"/>
    <w:uiPriority w:val="9"/>
    <w:semiHidden/>
    <w:rsid w:val="00903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3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3E76"/>
    <w:rPr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3E7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3E7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3E7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3E7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03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03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3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03E76"/>
    <w:rPr>
      <w:rFonts w:asciiTheme="majorHAnsi" w:eastAsiaTheme="majorEastAsia" w:hAnsiTheme="majorHAnsi"/>
      <w:sz w:val="24"/>
      <w:szCs w:val="24"/>
    </w:rPr>
  </w:style>
  <w:style w:type="paragraph" w:styleId="Bezmezer">
    <w:name w:val="No Spacing"/>
    <w:basedOn w:val="Normln"/>
    <w:uiPriority w:val="1"/>
    <w:qFormat/>
    <w:rsid w:val="00903E76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903E7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03E7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3E7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3E76"/>
    <w:rPr>
      <w:b/>
      <w:i/>
      <w:sz w:val="24"/>
    </w:rPr>
  </w:style>
  <w:style w:type="character" w:styleId="Zdraznnjemn">
    <w:name w:val="Subtle Emphasis"/>
    <w:uiPriority w:val="19"/>
    <w:qFormat/>
    <w:rsid w:val="00903E7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03E7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03E7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03E7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03E7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03E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zszahumeni@zszahumen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magui.com/a/dibujos-de-sol-a-color-cxEb7grqj" TargetMode="External"/><Relationship Id="rId14" Type="http://schemas.openxmlformats.org/officeDocument/2006/relationships/hyperlink" Target="http://www.nuv.cz/t/pracoviste-pro-certifikace/poskytovatel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3517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39</cp:revision>
  <dcterms:created xsi:type="dcterms:W3CDTF">2013-08-12T08:07:00Z</dcterms:created>
  <dcterms:modified xsi:type="dcterms:W3CDTF">2017-10-09T05:30:00Z</dcterms:modified>
</cp:coreProperties>
</file>